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E8" w:rsidRDefault="00BC4EE8" w:rsidP="00BC4EE8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Противостояние Руси Золотой Орде.</w:t>
      </w:r>
    </w:p>
    <w:p w:rsidR="00BC4EE8" w:rsidRDefault="00BC4EE8" w:rsidP="00BC4EE8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Свержение ордынского ига над русскими землями</w:t>
      </w:r>
    </w:p>
    <w:p w:rsidR="00BC4EE8" w:rsidRDefault="00BC4EE8" w:rsidP="00BC4EE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4EE8" w:rsidRDefault="00BC4EE8" w:rsidP="00BC4EE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 второй половины XIV в. начали проявляться первые признаки ослабления Золотой Орды (затяжные усобицы между ордынской знатью, соперничество между ними и одновременное правление двух враждовавших ханов). Эти условия способствовали активизации антиордынского сопротивления русских земель. Роль руководителя и политического центра освободительного движения взяла на себя Москва. В 70-е гг. XIV в. московский князь Дмитрий Иванович Донской (1359–1389 гг.) оказал помощь нижегородцам и жителям Рязани в отражении набегов ордынцев; в 1378 г. на р. Воже московские войска разгромили войско царевича Бегича. Отношения между Ордой и Русью стали крайне неустойчивыми. Хан Мамай, захвативший власть в Золотой Орде, решил восстановить ослабевшую власть Орды над русскими землями и готовил большое войско для похода на Москву.</w:t>
      </w:r>
    </w:p>
    <w:p w:rsidR="00BC4EE8" w:rsidRDefault="00BC4EE8" w:rsidP="00BC4EE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 сентября 1380 г. произошла Куликовская битва, завершившаяся разгромом основных ордынских сил. Однако в 1382 г. новый правитель Орды хан Тохтамыш захватил и сжег Москву: Дмитрию Донскому пришлось возобновить уплату дани в Орду. Задача полного освобождения Руси из-под владычества Орды была выполнена его преемниками.</w:t>
      </w:r>
    </w:p>
    <w:p w:rsidR="00BC4EE8" w:rsidRDefault="00BC4EE8" w:rsidP="00BC4EE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первой половине XV в. Москва постепенно накапливала силы. В то же время в Золотой Орде начались смуты, частая смена ханов и выделение из ее состава самостоятельных и полусамостоятельных государств (Крымское ханство, Казанское ханство). Ослаблением Орды воспользовался московский князь Иван III (1462–1505 гг.), который с 1476 г. перестал платить ей дань.</w:t>
      </w:r>
    </w:p>
    <w:p w:rsidR="003339BD" w:rsidRDefault="00BC4EE8" w:rsidP="00BC4EE8">
      <w:r>
        <w:rPr>
          <w:rFonts w:ascii="Times New Roman" w:hAnsi="Times New Roman" w:cs="Times New Roman"/>
          <w:color w:val="000000"/>
          <w:sz w:val="28"/>
          <w:szCs w:val="28"/>
        </w:rPr>
        <w:t>Желая восстановить былое могущество Орды, хан Ахмед в 1480 г. вторгся на русские земли. Навстречу неприятелю выступило русское войско, которое встретило ордынцев у р. Уфа (около Калуги). Попытки Ахмед-хана форсировать реку в октябре 1480 г. окончились неудачей: русские отбили все наступления ордынцев, и Ахмед-хан увел свое войско обратно в степи. «Стояние на Угре» означало полное освобождение русских земель от власти Золотой Орды.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C4EE8"/>
    <w:rsid w:val="003339BD"/>
    <w:rsid w:val="00352A5D"/>
    <w:rsid w:val="00534000"/>
    <w:rsid w:val="0099730B"/>
    <w:rsid w:val="00B25EF2"/>
    <w:rsid w:val="00BC4EE8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C4E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2011-10-20T09:33:00Z</dcterms:created>
  <dcterms:modified xsi:type="dcterms:W3CDTF">2011-10-20T09:33:00Z</dcterms:modified>
</cp:coreProperties>
</file>