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A5" w:rsidRPr="002E51A5" w:rsidRDefault="002E51A5" w:rsidP="002E5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1A5">
        <w:rPr>
          <w:rFonts w:ascii="Times New Roman" w:hAnsi="Times New Roman" w:cs="Times New Roman"/>
          <w:b/>
          <w:sz w:val="28"/>
          <w:szCs w:val="28"/>
        </w:rPr>
        <w:t xml:space="preserve">Из записки </w:t>
      </w:r>
      <w:proofErr w:type="spellStart"/>
      <w:r w:rsidRPr="002E51A5">
        <w:rPr>
          <w:rFonts w:ascii="Times New Roman" w:hAnsi="Times New Roman" w:cs="Times New Roman"/>
          <w:b/>
          <w:sz w:val="28"/>
          <w:szCs w:val="28"/>
        </w:rPr>
        <w:t>П.А.Валуева</w:t>
      </w:r>
      <w:proofErr w:type="spellEnd"/>
      <w:r w:rsidRPr="002E51A5">
        <w:rPr>
          <w:rFonts w:ascii="Times New Roman" w:hAnsi="Times New Roman" w:cs="Times New Roman"/>
          <w:b/>
          <w:sz w:val="28"/>
          <w:szCs w:val="28"/>
        </w:rPr>
        <w:t xml:space="preserve"> «О внутреннем состоянии России» (1862 г.)</w:t>
      </w:r>
    </w:p>
    <w:p w:rsidR="002E51A5" w:rsidRDefault="002E51A5" w:rsidP="002E51A5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2E51A5" w:rsidRPr="002E51A5" w:rsidRDefault="002E51A5" w:rsidP="002E5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1A5">
        <w:rPr>
          <w:rFonts w:ascii="Times New Roman" w:hAnsi="Times New Roman" w:cs="Times New Roman"/>
          <w:sz w:val="28"/>
          <w:szCs w:val="28"/>
        </w:rPr>
        <w:t xml:space="preserve">Существует целый ряд тягостных фактов, на которые кажется невозможным </w:t>
      </w:r>
      <w:proofErr w:type="gramStart"/>
      <w:r w:rsidRPr="002E51A5">
        <w:rPr>
          <w:rFonts w:ascii="Times New Roman" w:hAnsi="Times New Roman" w:cs="Times New Roman"/>
          <w:sz w:val="28"/>
          <w:szCs w:val="28"/>
        </w:rPr>
        <w:t>не обратить серьезное внимание</w:t>
      </w:r>
      <w:proofErr w:type="gramEnd"/>
      <w:r w:rsidRPr="002E51A5">
        <w:rPr>
          <w:rFonts w:ascii="Times New Roman" w:hAnsi="Times New Roman" w:cs="Times New Roman"/>
          <w:sz w:val="28"/>
          <w:szCs w:val="28"/>
        </w:rPr>
        <w:t>.</w:t>
      </w:r>
    </w:p>
    <w:p w:rsidR="002E51A5" w:rsidRPr="002E51A5" w:rsidRDefault="002E51A5" w:rsidP="002E5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1A5">
        <w:rPr>
          <w:rFonts w:ascii="Times New Roman" w:hAnsi="Times New Roman" w:cs="Times New Roman"/>
          <w:sz w:val="28"/>
          <w:szCs w:val="28"/>
        </w:rPr>
        <w:t>I. Правительство находится в тягостной изоляции, внушающей серьезную тревогу всем, кто искренно предан императору и отече</w:t>
      </w:r>
      <w:r w:rsidRPr="002E51A5">
        <w:rPr>
          <w:rFonts w:ascii="Times New Roman" w:hAnsi="Times New Roman" w:cs="Times New Roman"/>
          <w:sz w:val="28"/>
          <w:szCs w:val="28"/>
        </w:rPr>
        <w:softHyphen/>
        <w:t>ству. Дворянство, или то, что принято называть этим именем, не понимает своих истинных интересов... раздроблено на мно</w:t>
      </w:r>
      <w:r w:rsidRPr="002E51A5">
        <w:rPr>
          <w:rFonts w:ascii="Times New Roman" w:hAnsi="Times New Roman" w:cs="Times New Roman"/>
          <w:sz w:val="28"/>
          <w:szCs w:val="28"/>
        </w:rPr>
        <w:softHyphen/>
        <w:t>жество различных течений, так что оно нигде в данный момент не представляет серьезной опоры. Купечество мало вмешивается в политику, но оно не пользуется доверием и не оказывает ни</w:t>
      </w:r>
      <w:r w:rsidRPr="002E51A5">
        <w:rPr>
          <w:rFonts w:ascii="Times New Roman" w:hAnsi="Times New Roman" w:cs="Times New Roman"/>
          <w:sz w:val="28"/>
          <w:szCs w:val="28"/>
        </w:rPr>
        <w:softHyphen/>
        <w:t>какого полезного воздействия на массы. Духовенство содержит в себе самом элементы беспорядка... Крестьяне образуют более или менее независимую или беспокойную массу, подверженную влиянию опасных иллюзий и несбыточных надежд. Наконец, армия — единственный магнит, еще удерживающий различные элементы государства в состоянии видимого единства, и главная основа общественного порядка — начинает колебаться и уже не представляет собой гарантии абсолютной безопасности.</w:t>
      </w:r>
    </w:p>
    <w:p w:rsidR="002E51A5" w:rsidRPr="002E51A5" w:rsidRDefault="002E51A5" w:rsidP="002E5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1A5">
        <w:rPr>
          <w:rFonts w:ascii="Times New Roman" w:hAnsi="Times New Roman" w:cs="Times New Roman"/>
          <w:sz w:val="28"/>
          <w:szCs w:val="28"/>
        </w:rPr>
        <w:t>И. Правительство как единство действия или намерений уже длительное время оставляет желать многого с точки зрения со</w:t>
      </w:r>
      <w:r w:rsidRPr="002E51A5">
        <w:rPr>
          <w:rFonts w:ascii="Times New Roman" w:hAnsi="Times New Roman" w:cs="Times New Roman"/>
          <w:sz w:val="28"/>
          <w:szCs w:val="28"/>
        </w:rPr>
        <w:softHyphen/>
        <w:t>гласия и взаимной поддержки его главных органов. В настоящее время оно уже почти низведено до более или менее несовершенной деятельности небольшого количества органов...</w:t>
      </w:r>
    </w:p>
    <w:p w:rsidR="002E51A5" w:rsidRPr="002E51A5" w:rsidRDefault="002E51A5" w:rsidP="002E5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1A5">
        <w:rPr>
          <w:rFonts w:ascii="Times New Roman" w:hAnsi="Times New Roman" w:cs="Times New Roman"/>
          <w:sz w:val="28"/>
          <w:szCs w:val="28"/>
        </w:rPr>
        <w:t>III. Преданность монархии и личности государя подорвана...</w:t>
      </w:r>
    </w:p>
    <w:p w:rsidR="002E51A5" w:rsidRPr="002E51A5" w:rsidRDefault="002E51A5" w:rsidP="002E5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1A5">
        <w:rPr>
          <w:rFonts w:ascii="Times New Roman" w:hAnsi="Times New Roman" w:cs="Times New Roman"/>
          <w:sz w:val="28"/>
          <w:szCs w:val="28"/>
        </w:rPr>
        <w:t>IV. Полнота власти государя не проявляется как полное само</w:t>
      </w:r>
      <w:r w:rsidRPr="002E51A5">
        <w:rPr>
          <w:rFonts w:ascii="Times New Roman" w:hAnsi="Times New Roman" w:cs="Times New Roman"/>
          <w:sz w:val="28"/>
          <w:szCs w:val="28"/>
        </w:rPr>
        <w:softHyphen/>
        <w:t>державие, но только как временная диктатура...</w:t>
      </w:r>
    </w:p>
    <w:p w:rsidR="002E51A5" w:rsidRPr="002E51A5" w:rsidRDefault="002E51A5" w:rsidP="002E5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1A5">
        <w:rPr>
          <w:rFonts w:ascii="Times New Roman" w:hAnsi="Times New Roman" w:cs="Times New Roman"/>
          <w:sz w:val="28"/>
          <w:szCs w:val="28"/>
        </w:rPr>
        <w:t>V. Император предпринял ряд реформ, которые составят славу его царствования. Они не могут быть более прерваны. Но нельзя скрыть тех трудностей, которые встречает их осуществление в по</w:t>
      </w:r>
      <w:r w:rsidRPr="002E51A5">
        <w:rPr>
          <w:rFonts w:ascii="Times New Roman" w:hAnsi="Times New Roman" w:cs="Times New Roman"/>
          <w:sz w:val="28"/>
          <w:szCs w:val="28"/>
        </w:rPr>
        <w:softHyphen/>
        <w:t>литической обстановке данного момента. Кроме изоляции и за</w:t>
      </w:r>
      <w:r w:rsidRPr="002E51A5">
        <w:rPr>
          <w:rFonts w:ascii="Times New Roman" w:hAnsi="Times New Roman" w:cs="Times New Roman"/>
          <w:sz w:val="28"/>
          <w:szCs w:val="28"/>
        </w:rPr>
        <w:softHyphen/>
        <w:t xml:space="preserve">труднений в деятельности правительства... есть еще финансовый вопрос, вопрос о Польше и Западе, вопрос о прессе и </w:t>
      </w:r>
      <w:proofErr w:type="gramStart"/>
      <w:r w:rsidRPr="002E51A5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2E51A5">
        <w:rPr>
          <w:rFonts w:ascii="Times New Roman" w:hAnsi="Times New Roman" w:cs="Times New Roman"/>
          <w:sz w:val="28"/>
          <w:szCs w:val="28"/>
        </w:rPr>
        <w:t xml:space="preserve"> о том состоянии, в котором находится не только школьная молодежь, но и молодежь, которая вышла из школ за последние годы.</w:t>
      </w:r>
    </w:p>
    <w:p w:rsidR="002E51A5" w:rsidRPr="002E51A5" w:rsidRDefault="002E51A5" w:rsidP="002E5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1A5">
        <w:rPr>
          <w:rFonts w:ascii="Times New Roman" w:hAnsi="Times New Roman" w:cs="Times New Roman"/>
          <w:sz w:val="28"/>
          <w:szCs w:val="28"/>
        </w:rPr>
        <w:t>VI. Финансовый вопрос может быть окончательно разрешен только тогда, когда исчезнет общее стесненное положение, от которого мы страдаем. &lt;...&gt;</w:t>
      </w:r>
    </w:p>
    <w:p w:rsidR="002E51A5" w:rsidRPr="002E51A5" w:rsidRDefault="002E51A5" w:rsidP="002E5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1A5">
        <w:rPr>
          <w:rFonts w:ascii="Times New Roman" w:hAnsi="Times New Roman" w:cs="Times New Roman"/>
          <w:sz w:val="28"/>
          <w:szCs w:val="28"/>
        </w:rPr>
        <w:t>VIII. ...Наша пресса вся целиком в оппозиции к правительству. Органы прессы являются или открытыми и непримиримыми врагами, или очень слабыми и недоброжелательными друзьями, которые идут дальше целей, какие ставит себе правительство. Его собственные органы неспособны или парализованы... Для того чтобы правительственная пресса могла действовать, нужно, чтобы она могла говорить.</w:t>
      </w:r>
    </w:p>
    <w:p w:rsidR="002E51A5" w:rsidRDefault="002E51A5" w:rsidP="002E51A5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2E51A5" w:rsidRPr="002E51A5" w:rsidRDefault="002E51A5" w:rsidP="002E5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1A5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2E51A5" w:rsidRPr="002E51A5" w:rsidRDefault="002E51A5" w:rsidP="002E5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1A5">
        <w:rPr>
          <w:rFonts w:ascii="Times New Roman" w:hAnsi="Times New Roman" w:cs="Times New Roman"/>
          <w:b/>
          <w:sz w:val="28"/>
          <w:szCs w:val="28"/>
        </w:rPr>
        <w:t>1. В чем видит автор документа причины трудностей, стоящих на пути реформирования России?</w:t>
      </w:r>
    </w:p>
    <w:p w:rsidR="002E51A5" w:rsidRPr="002E51A5" w:rsidRDefault="002E51A5" w:rsidP="002E5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1A5">
        <w:rPr>
          <w:rFonts w:ascii="Times New Roman" w:hAnsi="Times New Roman" w:cs="Times New Roman"/>
          <w:b/>
          <w:sz w:val="28"/>
          <w:szCs w:val="28"/>
        </w:rPr>
        <w:lastRenderedPageBreak/>
        <w:t>2. Какие меры предлагал автор документа для преодоления этих труд</w:t>
      </w:r>
      <w:r w:rsidRPr="002E51A5">
        <w:rPr>
          <w:rFonts w:ascii="Times New Roman" w:hAnsi="Times New Roman" w:cs="Times New Roman"/>
          <w:b/>
          <w:sz w:val="28"/>
          <w:szCs w:val="28"/>
        </w:rPr>
        <w:softHyphen/>
        <w:t>ностей?</w:t>
      </w:r>
    </w:p>
    <w:p w:rsidR="002E51A5" w:rsidRDefault="002E51A5" w:rsidP="002E51A5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731135" w:rsidRDefault="00731135"/>
    <w:sectPr w:rsidR="00731135" w:rsidSect="0073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51A5"/>
    <w:rsid w:val="002E51A5"/>
    <w:rsid w:val="0073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2013-04-30T08:10:00Z</dcterms:created>
  <dcterms:modified xsi:type="dcterms:W3CDTF">2013-04-30T08:12:00Z</dcterms:modified>
</cp:coreProperties>
</file>