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8C" w:rsidRDefault="0056278C" w:rsidP="0056278C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Нашествие Батыя на Русь. </w:t>
      </w:r>
    </w:p>
    <w:p w:rsidR="0056278C" w:rsidRDefault="0056278C" w:rsidP="0056278C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Ордынское (монголо-татарское) иго и его последствия</w:t>
      </w:r>
    </w:p>
    <w:p w:rsidR="0056278C" w:rsidRDefault="0056278C" w:rsidP="0056278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278C" w:rsidRDefault="0056278C" w:rsidP="0056278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начале XIII в. монгольские племена (их еще называли татарами), кочевавшие в Центральной Азии, объединились в государство во главе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Чингис-ханом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(Тимучином).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Родовая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знать нового государства стремилась к обогащению, что привело к большим завоевательным походам монголо-татар. В 1207–1215 гг.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Чингис-хан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захватил Сибирь и Северный Китай; в 1219–1221 гг. разгромил государства Средней Азии; в 1222–1223 гг. покорил народы Закавказья. Проникнув в Причерноморье, армия монголо-татар встретила сопротивление объединенных сил русских и половцев. Весной 223 г. на р. Калке произошла решающая битва. Монголо-татары одержали победу, но возвратились в степи для подготовки нового похода на Русь.</w:t>
      </w:r>
    </w:p>
    <w:p w:rsidR="0056278C" w:rsidRDefault="0056278C" w:rsidP="0056278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Окончательное решение о нашествии на Восточную Европу было принято в 1234 г. Весной 1236 г. огромная армия (140 тыс. чел.) монголо-татар под началом Батыя (внука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Чингис-хана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умершего в 1227 г.) расположилась у русских границ. Ничто не препятствовало началу вторжения.</w:t>
      </w:r>
    </w:p>
    <w:p w:rsidR="0056278C" w:rsidRDefault="0056278C" w:rsidP="0056278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татарские походы на русские земли длились три года – 1237–1240 гг. Их можно разделить на два этапа: 1) декабрь 1237 г. – весна 1238 года – нашествие на северо-восток Руси; 2) 1239–1240 гг. – военные действия на юге и юго-западе Руси.</w:t>
      </w:r>
    </w:p>
    <w:p w:rsidR="0056278C" w:rsidRDefault="0056278C" w:rsidP="0056278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Ранней зимой 1237 г. армия Батыя вторглась в Рязанское княжество. Разгромив Белгород и Пронск, татары осадили столицу княжества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Рязань (16-21 декабря 1237 г.), которую взяли штурмом и разорили. Войска владимирского князя Юрия, вышедшие навстречу монголо-татарам, были разбиты возле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Коломны. Юрий бежал на север для сбора новой армии, а хан Батый беспрепятственно подошел к столице Владимиро-Суздальского княжества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Владимиру, который после осады захватил 7 февраля 1238 г. Решающая битва русских войск с монголо-татарами произошла 4 марта 1238 г. на р. Сить. Она закончилась полным поражением русских войск и гибелью русских князей. После разгрома северо-восточной Руси армия Батыя двинулась на Новгород,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дойдя 100 верст до города, повернула на юг. Новгород был пощажен. Только один город оказал стойкое сопротивление монголо-татарам. Это был Козельск на р. Жиздре, который 7 недель выдерживал осаду Батыя. К лету 1238 г. монголо-татары оставили русские земли: им требовалось время для отдыха и подготовки к дальнейшим завоеваниям.</w:t>
      </w:r>
    </w:p>
    <w:p w:rsidR="0056278C" w:rsidRDefault="0056278C" w:rsidP="0056278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этап нашествия на Русь начался весной 1239 г. разорением Переяславского княжества и захватом городов Черниговского княжества (Путивль, Курск, Рыльск, Чернигов). Осенью 1240 г. татары появились около Киева, который взяли штурмом 6 декабря 1240 г. После падения Киева подверглись разорению земли Волынско-Галицкого княжества. Русские земли были покорены.</w:t>
      </w:r>
    </w:p>
    <w:p w:rsidR="0056278C" w:rsidRDefault="0056278C" w:rsidP="0056278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Причины поражений русских в битвах с армией Батыя: 1) численное превосходство монголо-татар над русскими дружинами; 2) военное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искусство военачальников Батыя; 3) военная неподготовленность и неумелость русских по сравнению с монголо-татарами; 4) отсутствие единства между русскими землями, среди русских князей не было князя, влияние которого распространялось на все русские земли; 5) силы русских князей были истощены междоусобной войной.</w:t>
      </w:r>
      <w:proofErr w:type="gramEnd"/>
    </w:p>
    <w:p w:rsidR="0056278C" w:rsidRDefault="0056278C" w:rsidP="0056278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Покорив русские земли, Батый вернулся в прикаспийские степи, где основал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Сарай (в 100 км от Астрахани), столицу нового государства под названием Золотая Орда. Началось ордынское (монголо-татарское) иго. Русские князья должны были утверждаться особыми грамотами хана – ярлыками. Чтобы удержать русских в повиновении, ханы совершали грабительские походы, применяли подкупы, убийства, обманы. Основная часть податей, наложенных на русские земли, составляла дань, или выход. Существовали и срочные запросы.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русскими землями Орда держала в крупных городах своих наместников – баскаков и сборщиков дани – бесерменов, насилия которых вызывали восстания среди русского населения (1257 г., 1262 г.).</w:t>
      </w:r>
    </w:p>
    <w:p w:rsidR="003339BD" w:rsidRDefault="0056278C" w:rsidP="0056278C">
      <w:r>
        <w:rPr>
          <w:rFonts w:ascii="Times New Roman" w:hAnsi="Times New Roman" w:cs="Times New Roman"/>
          <w:color w:val="000000"/>
          <w:sz w:val="28"/>
          <w:szCs w:val="28"/>
        </w:rPr>
        <w:t>Батыево нашествие на Русь 1237–1240 гг. привело к длительному хозяйственному, политическому и культурному упадку русских земель.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6278C"/>
    <w:rsid w:val="003339BD"/>
    <w:rsid w:val="00534000"/>
    <w:rsid w:val="0056278C"/>
    <w:rsid w:val="0099730B"/>
    <w:rsid w:val="00B25EF2"/>
    <w:rsid w:val="00E52F37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62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2011-10-20T09:30:00Z</dcterms:created>
  <dcterms:modified xsi:type="dcterms:W3CDTF">2011-10-20T09:31:00Z</dcterms:modified>
</cp:coreProperties>
</file>