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6B" w:rsidRPr="00414C80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414C80">
        <w:rPr>
          <w:rFonts w:ascii="Century Schoolbook" w:hAnsi="Century Schoolbook" w:cs="Century Schoolbook"/>
          <w:b/>
          <w:sz w:val="20"/>
          <w:szCs w:val="20"/>
        </w:rPr>
        <w:t xml:space="preserve">Из воспоминаний М.А. </w:t>
      </w:r>
      <w:proofErr w:type="spellStart"/>
      <w:r w:rsidRPr="00414C80">
        <w:rPr>
          <w:rFonts w:ascii="Century Schoolbook" w:hAnsi="Century Schoolbook" w:cs="Century Schoolbook"/>
          <w:b/>
          <w:sz w:val="20"/>
          <w:szCs w:val="20"/>
        </w:rPr>
        <w:t>Голубцовой</w:t>
      </w:r>
      <w:proofErr w:type="spellEnd"/>
      <w:r w:rsidRPr="00414C80">
        <w:rPr>
          <w:rFonts w:ascii="Century Schoolbook" w:hAnsi="Century Schoolbook" w:cs="Century Schoolbook"/>
          <w:b/>
          <w:sz w:val="20"/>
          <w:szCs w:val="20"/>
        </w:rPr>
        <w:t xml:space="preserve"> о лекциях В.О.Ключевского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BC526B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...В субботу около 12 часов аудитория начинала наполняться оживленной и пестрой публикой, пришедшей «на Ключевского»: студенты разных факультетов', курсистки, даже священники, офицеры занимали галереи, лестницы, аудитории, на эстраде было тесно; и только разве люстры не были заняты: сидели высоко на окнах, на гармониях отопления. В аудиторию вмеща</w:t>
      </w:r>
      <w:r>
        <w:rPr>
          <w:rFonts w:ascii="Century Schoolbook" w:hAnsi="Century Schoolbook" w:cs="Century Schoolbook"/>
          <w:sz w:val="20"/>
          <w:szCs w:val="20"/>
        </w:rPr>
        <w:softHyphen/>
        <w:t>лось, наверное, до 2000 человек. У публики было самое веселое, студенчески-беззаботное настроение... хохот, свист, подхваченная песня, ничего не разберешь.</w:t>
      </w:r>
    </w:p>
    <w:p w:rsidR="00BC526B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Звонок. Аудитория стихает... пробегает шепот: «Сам идет». Сгорбившись, на ходу кланяясь толпе, бочком пробирается Ва</w:t>
      </w:r>
      <w:r>
        <w:rPr>
          <w:rFonts w:ascii="Century Schoolbook" w:hAnsi="Century Schoolbook" w:cs="Century Schoolbook"/>
          <w:sz w:val="20"/>
          <w:szCs w:val="20"/>
        </w:rPr>
        <w:softHyphen/>
        <w:t>силий Осипович. Аудитория на минуту замолкает. Ключевский показывается на кафедре, и как-то неожиданно громкими ка</w:t>
      </w:r>
      <w:r>
        <w:rPr>
          <w:rFonts w:ascii="Century Schoolbook" w:hAnsi="Century Schoolbook" w:cs="Century Schoolbook"/>
          <w:sz w:val="20"/>
          <w:szCs w:val="20"/>
        </w:rPr>
        <w:softHyphen/>
        <w:t>жутся аплодисменты, дружные, веселые, упрямо не желающие прекратиться. В. О. стоит, кланяется, просит замолчать, нето</w:t>
      </w:r>
      <w:r>
        <w:rPr>
          <w:rFonts w:ascii="Century Schoolbook" w:hAnsi="Century Schoolbook" w:cs="Century Schoolbook"/>
          <w:sz w:val="20"/>
          <w:szCs w:val="20"/>
        </w:rPr>
        <w:softHyphen/>
        <w:t>ропливо вытаскивает из боковых карманов какие-то листочки и среди внезапно наступившей тишины начинает лекцию очень тихо, так, что приходится прислушиваться к первым фразам. Но скоро голос его крепнет, и он ведет слушателей куда хо</w:t>
      </w:r>
      <w:r>
        <w:rPr>
          <w:rFonts w:ascii="Century Schoolbook" w:hAnsi="Century Schoolbook" w:cs="Century Schoolbook"/>
          <w:sz w:val="20"/>
          <w:szCs w:val="20"/>
        </w:rPr>
        <w:softHyphen/>
        <w:t>чет...</w:t>
      </w:r>
    </w:p>
    <w:p w:rsidR="00BC526B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В. О. всегда великолепно знал аудиторию — уровень ее зна</w:t>
      </w:r>
      <w:r>
        <w:rPr>
          <w:rFonts w:ascii="Century Schoolbook" w:hAnsi="Century Schoolbook" w:cs="Century Schoolbook"/>
          <w:sz w:val="20"/>
          <w:szCs w:val="20"/>
        </w:rPr>
        <w:softHyphen/>
        <w:t>ний, интересов и симпатий, и умел этим пользоваться. Строго продуманная схема его построений, яркость образов, меткость сравнений — все это гипнотизировало слушателей; не было сил ему сопротивляться, и властью художника он уводил за собой в мир прошлого, где все тогда казалось близким и родным.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BC526B" w:rsidRPr="00414C80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414C80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BC526B" w:rsidRDefault="00BC526B" w:rsidP="00BC526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Какими лекторскими приемами пользовался В.О.Ключевский?</w:t>
      </w:r>
    </w:p>
    <w:p w:rsidR="00CB3460" w:rsidRDefault="00BC526B" w:rsidP="00BC526B">
      <w:r>
        <w:rPr>
          <w:rFonts w:ascii="Century Schoolbook" w:hAnsi="Century Schoolbook" w:cs="Century Schoolbook"/>
          <w:sz w:val="20"/>
          <w:szCs w:val="20"/>
        </w:rPr>
        <w:t xml:space="preserve">2. О каких особенностях студенческой жизни можно узнать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из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доку-</w:t>
      </w:r>
    </w:p>
    <w:sectPr w:rsidR="00CB3460" w:rsidSect="00CB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26B"/>
    <w:rsid w:val="00BC526B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2013-06-07T09:48:00Z</dcterms:created>
  <dcterms:modified xsi:type="dcterms:W3CDTF">2013-06-07T09:48:00Z</dcterms:modified>
</cp:coreProperties>
</file>