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23" w:rsidRDefault="00420623" w:rsidP="00420623">
      <w:r>
        <w:t>Внешняя политика СССР в 1965–1985 гг.</w:t>
      </w:r>
    </w:p>
    <w:p w:rsidR="00420623" w:rsidRDefault="00420623" w:rsidP="00420623"/>
    <w:p w:rsidR="00420623" w:rsidRDefault="00420623" w:rsidP="00420623">
      <w:r>
        <w:t>Три этапа внешней политики:</w:t>
      </w:r>
    </w:p>
    <w:p w:rsidR="00420623" w:rsidRDefault="00420623" w:rsidP="00420623"/>
    <w:p w:rsidR="00420623" w:rsidRDefault="00420623" w:rsidP="00420623">
      <w:r>
        <w:t>вторая половина 60-х гг. – определенное обострение конфронтации, прежде всего в связи с войной во Вьетнаме</w:t>
      </w:r>
    </w:p>
    <w:p w:rsidR="00420623" w:rsidRDefault="00420623" w:rsidP="00420623">
      <w:r>
        <w:t>первая половина 70-х гг. – разрядка</w:t>
      </w:r>
    </w:p>
    <w:p w:rsidR="00420623" w:rsidRDefault="00420623" w:rsidP="00420623">
      <w:r>
        <w:t>вторая половина 70-х и особенно начало 80-х гг. – новое обострение отношений с Западом.</w:t>
      </w:r>
    </w:p>
    <w:p w:rsidR="00420623" w:rsidRDefault="00420623" w:rsidP="00420623">
      <w:r>
        <w:t>Внешняя политика СССР во второй половине 60-х гг.</w:t>
      </w:r>
    </w:p>
    <w:p w:rsidR="00420623" w:rsidRDefault="00420623" w:rsidP="00420623"/>
    <w:p w:rsidR="00420623" w:rsidRDefault="00420623" w:rsidP="00420623">
      <w:r>
        <w:t>Во второй половине 60-х гг. по ряду позиций – острая конфронтация с Западом, прежде всего в связи с войной во Вьетнаме. Северный Вьетнам поддерживал коммунистическое партизанское движение в Южном Вьетнаме. С 1964 г. США начали широко посылать свои войска для подавления партизан и начали бомбардировки Северного Вьетнама. Фактически это было противостояние СССР и США. Военная помощь СССР Вьетнаму позволяло ему выдержать штурм США.</w:t>
      </w:r>
    </w:p>
    <w:p w:rsidR="00420623" w:rsidRDefault="00420623" w:rsidP="00420623"/>
    <w:p w:rsidR="00420623" w:rsidRDefault="00420623" w:rsidP="00420623">
      <w:r>
        <w:t xml:space="preserve">Чехословакия и Китай. Характерной особенностью внешней политики советского режима было стремление подавить демократические преобразования в странах Восточной Европы, не останавливаясь перед насилием. Наиболее ярко это проявилось в событиях в Чехословакии в 1968 г. Опасаясь, что "Пражская весна" – демократическая революция в Чехословакии станет детонатором аналогичных перемен в других странах </w:t>
      </w:r>
      <w:proofErr w:type="spellStart"/>
      <w:r>
        <w:t>соцлагеря</w:t>
      </w:r>
      <w:proofErr w:type="spellEnd"/>
      <w:r>
        <w:t>, советская верхушка приняла решение об интервенции, которая и началась 21 августа 1968 г.</w:t>
      </w:r>
    </w:p>
    <w:p w:rsidR="00420623" w:rsidRDefault="00420623" w:rsidP="00420623">
      <w:r>
        <w:t xml:space="preserve">Острой проблемой внешней политики советского режима были отношения с Китаем. Дело дошло до вооруженных конфликтов на границе, наиболее крупный — конфликт на о. </w:t>
      </w:r>
      <w:proofErr w:type="spellStart"/>
      <w:r>
        <w:t>Даманский</w:t>
      </w:r>
      <w:proofErr w:type="spellEnd"/>
      <w:r>
        <w:t xml:space="preserve"> в 1969 г.</w:t>
      </w:r>
    </w:p>
    <w:p w:rsidR="00420623" w:rsidRDefault="00420623" w:rsidP="00420623"/>
    <w:p w:rsidR="00420623" w:rsidRDefault="00420623" w:rsidP="00420623">
      <w:r>
        <w:t>Разрядка</w:t>
      </w:r>
    </w:p>
    <w:p w:rsidR="00420623" w:rsidRDefault="00420623" w:rsidP="00420623"/>
    <w:p w:rsidR="00420623" w:rsidRDefault="00420623" w:rsidP="00420623">
      <w:r>
        <w:t>В конце 60-х – первой половине 70-х гг. — крупные позитивные сдвиги, разрядка международной напряженности, улучшение отношений с Западом. Предпосылка – формирование военно-стратегического равенства (паритета) между СССР и США. В 1971 г. это было признано в радиообращении президента Никсона к американцам.</w:t>
      </w:r>
    </w:p>
    <w:p w:rsidR="00420623" w:rsidRDefault="00420623" w:rsidP="00420623"/>
    <w:p w:rsidR="00420623" w:rsidRDefault="00420623" w:rsidP="00420623">
      <w:r>
        <w:lastRenderedPageBreak/>
        <w:t>Нормализация отношений с Ф</w:t>
      </w:r>
      <w:proofErr w:type="gramStart"/>
      <w:r>
        <w:t>РГ в 19</w:t>
      </w:r>
      <w:proofErr w:type="gramEnd"/>
      <w:r>
        <w:t xml:space="preserve">70 г, подписан договор: отказывались от применения силы, признавали границу по </w:t>
      </w:r>
      <w:proofErr w:type="spellStart"/>
      <w:r>
        <w:t>Одеру-Нейсе</w:t>
      </w:r>
      <w:proofErr w:type="spellEnd"/>
      <w:r>
        <w:t>. Означало подведение международно-правовых итогов второй мировой войны</w:t>
      </w:r>
    </w:p>
    <w:p w:rsidR="00420623" w:rsidRDefault="00420623" w:rsidP="00420623">
      <w:r>
        <w:t>Ограничение гонки вооружений:</w:t>
      </w:r>
    </w:p>
    <w:p w:rsidR="00420623" w:rsidRDefault="00420623" w:rsidP="00420623"/>
    <w:p w:rsidR="00420623" w:rsidRDefault="00420623" w:rsidP="00420623">
      <w:r>
        <w:t>1968 г. — Договор между Советским Союзом, США и Великобританией о нераспространении ядерного оружия, в 1971 г. Договора о запрещении размещения верного оружия на дне морей и океанов, и в их недрах, а также других видов оружия массового поражения.</w:t>
      </w:r>
    </w:p>
    <w:p w:rsidR="00420623" w:rsidRDefault="00420623" w:rsidP="00420623">
      <w:r>
        <w:t>1972 г. – первый в истории визит президента США (Никсона) в СССР. Договор об ограничении систем противоракетной обороны и временного Соглашения об ограничении стратегических наступательных вооружений сроком на 5 лет (ОСВ–1).</w:t>
      </w:r>
    </w:p>
    <w:p w:rsidR="00420623" w:rsidRDefault="00420623" w:rsidP="00420623">
      <w:r>
        <w:t>1973 г. – визит Брежнева в США – договор о предотвращении ядерной войны.</w:t>
      </w:r>
    </w:p>
    <w:p w:rsidR="00420623" w:rsidRDefault="00420623" w:rsidP="00420623">
      <w:r>
        <w:t>Кроме того – целый ряд документов по мирному использованию атомной энергии в области сельского хозяйства, транспорта, науки, техники, культуры, образования, здравоохранения, строительства и т.п. В</w:t>
      </w:r>
    </w:p>
    <w:p w:rsidR="00420623" w:rsidRDefault="00420623" w:rsidP="00420623">
      <w:r>
        <w:t>Символ сближения СССР и США — в 1975 г. совместный космический эксперимент – стыковка "Союза" и "Аполлона". В 1975 г. – Заключительный акт Совещания по безопасности и сотрудничеству в Европе.</w:t>
      </w:r>
    </w:p>
    <w:p w:rsidR="00420623" w:rsidRDefault="00420623" w:rsidP="00420623"/>
    <w:p w:rsidR="00420623" w:rsidRDefault="00420623" w:rsidP="00420623">
      <w:r>
        <w:t>Обострение</w:t>
      </w:r>
    </w:p>
    <w:p w:rsidR="00420623" w:rsidRDefault="00420623" w:rsidP="00420623"/>
    <w:p w:rsidR="00420623" w:rsidRDefault="00420623" w:rsidP="00420623">
      <w:r>
        <w:t>С конца 70-х разрядка сменилась обострением международной конфронтации. </w:t>
      </w:r>
    </w:p>
    <w:p w:rsidR="00420623" w:rsidRDefault="00420623" w:rsidP="00420623"/>
    <w:p w:rsidR="00420623" w:rsidRDefault="00420623" w:rsidP="00420623">
      <w:r>
        <w:t>Предпосылки: продолжение СССР политики "экспорта революции", насаждение просоветских режимов в странах "третьего мира" для подрыва позиций "империализма".</w:t>
      </w:r>
    </w:p>
    <w:p w:rsidR="00420623" w:rsidRDefault="00420623" w:rsidP="00420623"/>
    <w:p w:rsidR="00420623" w:rsidRDefault="00420623" w:rsidP="00420623">
      <w:r>
        <w:t>Серьезный удар по престижу СССР нанесла авантюра в Афганистане. Решение о вводе советских войск в Афганистан было принято в декабре 1979 г.</w:t>
      </w:r>
    </w:p>
    <w:p w:rsidR="00420623" w:rsidRDefault="00420623" w:rsidP="00420623"/>
    <w:p w:rsidR="00420623" w:rsidRDefault="00420623" w:rsidP="00420623">
      <w:r>
        <w:t>Афганская война как никакое другое событие показало деградацию режима, выявила необходимость решительного пересмотра внешнеполитических приоритетов.</w:t>
      </w:r>
    </w:p>
    <w:p w:rsidR="00420623" w:rsidRDefault="00420623" w:rsidP="00420623"/>
    <w:p w:rsidR="003339BD" w:rsidRDefault="00420623" w:rsidP="00420623">
      <w:r>
        <w:t xml:space="preserve">Договор об ограничении стратегических наступательных вооружений (ОСВ–2) так и не вступил в действие. Максимальное обострение отношения СССР с Западом достигли в 1983 г. в период правления Андропова. Президент Рейган объявил "Стратегическую оборонную инициативу" </w:t>
      </w:r>
      <w:r>
        <w:lastRenderedPageBreak/>
        <w:t>(создание космического оружия), что взвинтило гонку вооружений до крайности. 1 сентября 1983 г. произошел знаменитый инцидент – советскими ракетами сбит южнокорейский "Боинг". Обострение отношений достигло крайней степени.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623"/>
    <w:rsid w:val="003339BD"/>
    <w:rsid w:val="00420623"/>
    <w:rsid w:val="00451036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2011-10-24T09:23:00Z</dcterms:created>
  <dcterms:modified xsi:type="dcterms:W3CDTF">2011-10-24T09:23:00Z</dcterms:modified>
</cp:coreProperties>
</file>