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5" w:rsidRDefault="00974345" w:rsidP="00974345">
      <w:r>
        <w:t>Формирование большевистского режима и начало гражданской войны в России (октябрь 1917 – май 1918 г.).</w:t>
      </w:r>
    </w:p>
    <w:p w:rsidR="00974345" w:rsidRDefault="00974345" w:rsidP="00974345"/>
    <w:p w:rsidR="00974345" w:rsidRDefault="00974345" w:rsidP="00974345">
      <w:r>
        <w:t>Утверждение большевистского режима</w:t>
      </w:r>
    </w:p>
    <w:p w:rsidR="00974345" w:rsidRDefault="00974345" w:rsidP="00974345"/>
    <w:p w:rsidR="00974345" w:rsidRDefault="00974345" w:rsidP="00974345">
      <w:r>
        <w:t xml:space="preserve">25 октября открылся II съезд Советов. Меньшевики и правые эсеры покинули заседание. </w:t>
      </w:r>
      <w:proofErr w:type="gramStart"/>
      <w:r>
        <w:t>Съезд, состоявший теперь из большевиков и левых эсеров проголосовал</w:t>
      </w:r>
      <w:proofErr w:type="gramEnd"/>
      <w:r>
        <w:t xml:space="preserve"> за ленинскую резолюцию о передаче "всей власти Советам" и утвердил "временное рабочее и крестьянское правительство" – Совет народных комиссаров. Председатель правительства – В.И.Ленин, нарком иностранных дел – Л.Д.Троцкий, внутренних дел – А.И.Рыков, просвещения – А.В.Луначарский, национальностей – И.В.Сталин и др.</w:t>
      </w:r>
    </w:p>
    <w:p w:rsidR="00974345" w:rsidRDefault="00974345" w:rsidP="00974345"/>
    <w:p w:rsidR="00974345" w:rsidRDefault="00974345" w:rsidP="00974345">
      <w:r>
        <w:t>Утверждение декретов о мире и земле. Декрет о мире – "все воюющие народы и их правительства начать немедленно переговоры о справедливом демократическом мире". Декрет о земле – безвозмездное изъятие земли у помещиков, ликвидация частной собственности на землю и предоставление ее в пользование трудящимся крестьянам. В результате – массовая поддержка, позволило разгромить всех противников нового режима.</w:t>
      </w:r>
    </w:p>
    <w:p w:rsidR="00974345" w:rsidRDefault="00974345" w:rsidP="00974345"/>
    <w:p w:rsidR="00974345" w:rsidRDefault="00974345" w:rsidP="00974345">
      <w:r>
        <w:t>Попытки оказать вооруженное сопротивление большевикам. На Петроград было развернуто наступление немногочисленных частей генерала П.Краснова, которое потерпело поражение.</w:t>
      </w:r>
    </w:p>
    <w:p w:rsidR="00974345" w:rsidRDefault="00974345" w:rsidP="00974345"/>
    <w:p w:rsidR="00974345" w:rsidRDefault="00974345" w:rsidP="00974345">
      <w:r>
        <w:t xml:space="preserve">Основное противодействие Ленин встречает своих соратников. Делегация ЦК в отсутствии Ленина согласилась на требование </w:t>
      </w:r>
      <w:proofErr w:type="spellStart"/>
      <w:r>
        <w:t>Викжеля</w:t>
      </w:r>
      <w:proofErr w:type="spellEnd"/>
      <w:r>
        <w:t xml:space="preserve"> о создании коалиционного правительства из 18 членов с участием большевиков, но без Ленина и Троцкого. В ответ на отказ Ленина – выход Зиновьева, Каменева, Рыкова из ЦК и СНК, однако ленинское давление вскоре заставило их подчиниться.</w:t>
      </w:r>
    </w:p>
    <w:p w:rsidR="00974345" w:rsidRDefault="00974345" w:rsidP="00974345"/>
    <w:p w:rsidR="00974345" w:rsidRDefault="00974345" w:rsidP="00974345">
      <w:r>
        <w:t xml:space="preserve">Установление нового режима – без значительного сопротивления. В Москве бои 8 дней. В отдаленных районах страны, в частности в Сибири, процесс перехода власти к Советам завершился </w:t>
      </w:r>
      <w:proofErr w:type="gramStart"/>
      <w:r>
        <w:t>в первые</w:t>
      </w:r>
      <w:proofErr w:type="gramEnd"/>
      <w:r>
        <w:t xml:space="preserve"> месяцы 1918 г. В январе 1918 г. было подавлено вооруженное сопротивление противников большевизма в казачьих районах (Дон, Кубань, Оренбуржье) и на Украине – здесь также был установлен советский режим.</w:t>
      </w:r>
    </w:p>
    <w:p w:rsidR="00974345" w:rsidRDefault="00974345" w:rsidP="00974345"/>
    <w:p w:rsidR="00974345" w:rsidRDefault="00974345" w:rsidP="00974345">
      <w:r>
        <w:t>Учредительное собрание и Брестский мир</w:t>
      </w:r>
    </w:p>
    <w:p w:rsidR="00974345" w:rsidRDefault="00974345" w:rsidP="00974345"/>
    <w:p w:rsidR="00974345" w:rsidRDefault="00974345" w:rsidP="00974345">
      <w:r>
        <w:t xml:space="preserve">Учредительное собрание. Большевики – 24% голосов, эсеры – 40,4, буржуазные партии – 16,4%. Учредительное собрание открылось 5 января 1918 г. и, после того, как оно отказалось </w:t>
      </w:r>
      <w:r>
        <w:lastRenderedPageBreak/>
        <w:t>санкционировать новый режим, было по указанию Ленина разогнано. III съезд Советов утвердил "Декларацию прав трудящегося и эксплуатируемого народа" – первый документ конституционного порядка.</w:t>
      </w:r>
    </w:p>
    <w:p w:rsidR="00974345" w:rsidRDefault="00974345" w:rsidP="00974345"/>
    <w:p w:rsidR="00974345" w:rsidRDefault="00974345" w:rsidP="00974345">
      <w:r>
        <w:t>Поддержав разгон Учредительного собрания, левые эсеры вошли в состав СНК (до марта 1918 г.) – имидж "многопартийности".</w:t>
      </w:r>
    </w:p>
    <w:p w:rsidR="00974345" w:rsidRDefault="00974345" w:rsidP="00974345"/>
    <w:p w:rsidR="00974345" w:rsidRDefault="00974345" w:rsidP="00974345">
      <w:r>
        <w:t xml:space="preserve">Заключение мира с Германией. В декабре 1917 г. в </w:t>
      </w:r>
      <w:proofErr w:type="spellStart"/>
      <w:r>
        <w:t>Брест-Литовске</w:t>
      </w:r>
      <w:proofErr w:type="spellEnd"/>
      <w:r>
        <w:t xml:space="preserve"> мирных переговорах. Германия выдвинула очень тяжелые условия, включая подчинение ей Польши, Литвы, части Латвии и Белоруссии. Ленин был за немедленное заключение мира и на таких условиях. </w:t>
      </w:r>
      <w:proofErr w:type="gramStart"/>
      <w:r>
        <w:t>Против</w:t>
      </w:r>
      <w:proofErr w:type="gramEnd"/>
      <w:r>
        <w:t xml:space="preserve"> "левые коммунисты".</w:t>
      </w:r>
    </w:p>
    <w:p w:rsidR="00974345" w:rsidRDefault="00974345" w:rsidP="00974345"/>
    <w:p w:rsidR="00974345" w:rsidRDefault="00974345" w:rsidP="00974345">
      <w:r>
        <w:t>После отказа Троцкого подписать договор на немецких условиях 18 февраля германские войска начинают наступление по всему фронту.</w:t>
      </w:r>
    </w:p>
    <w:p w:rsidR="00974345" w:rsidRDefault="00974345" w:rsidP="00974345"/>
    <w:p w:rsidR="00974345" w:rsidRDefault="00974345" w:rsidP="00974345">
      <w:r>
        <w:t xml:space="preserve">3 марта был подписан тяжелый, унизительный для России Брестский мирный договор – Россия теряла территорию в 800 тыс. кв.км., соглашалась на оккупацию Украины и передачу Германии Черноморского флота, должна была выплатить контрибуцию в б млрд. марок, отдавала союзнице Германии - Турции города Каре, </w:t>
      </w:r>
      <w:proofErr w:type="spellStart"/>
      <w:proofErr w:type="gramStart"/>
      <w:r>
        <w:t>Батум</w:t>
      </w:r>
      <w:proofErr w:type="spellEnd"/>
      <w:r>
        <w:t xml:space="preserve"> и</w:t>
      </w:r>
      <w:proofErr w:type="gramEnd"/>
      <w:r>
        <w:t xml:space="preserve"> </w:t>
      </w:r>
      <w:proofErr w:type="spellStart"/>
      <w:r>
        <w:t>Ардаган</w:t>
      </w:r>
      <w:proofErr w:type="spellEnd"/>
      <w:r>
        <w:t xml:space="preserve"> (в Закавказье).</w:t>
      </w:r>
    </w:p>
    <w:p w:rsidR="00974345" w:rsidRDefault="00974345" w:rsidP="00974345"/>
    <w:p w:rsidR="00974345" w:rsidRDefault="00974345" w:rsidP="00974345">
      <w:r>
        <w:t>Внутренняя политика большевиков</w:t>
      </w:r>
    </w:p>
    <w:p w:rsidR="00974345" w:rsidRDefault="00974345" w:rsidP="00974345"/>
    <w:p w:rsidR="00974345" w:rsidRDefault="00974345" w:rsidP="00974345">
      <w:r>
        <w:t>Задача – разрушение всех устоев старого общества</w:t>
      </w:r>
      <w:proofErr w:type="gramStart"/>
      <w:r>
        <w:t xml:space="preserve"> ,</w:t>
      </w:r>
      <w:proofErr w:type="gramEnd"/>
      <w:r>
        <w:t>"слом буржуазной государственной машины". Упразднены прежние государственные учреждения, суд, правоохранительные органы, ликвидирована старая армия. 20 января 1918 г. церковь отделена от государства и школа от церкви.</w:t>
      </w:r>
    </w:p>
    <w:p w:rsidR="00974345" w:rsidRDefault="00974345" w:rsidP="00974345"/>
    <w:p w:rsidR="00974345" w:rsidRDefault="00974345" w:rsidP="00974345">
      <w:r>
        <w:t xml:space="preserve">Центральная задача новой власти – подавление ее противников. </w:t>
      </w:r>
      <w:proofErr w:type="gramStart"/>
      <w:r>
        <w:t>Закрыты</w:t>
      </w:r>
      <w:proofErr w:type="gramEnd"/>
      <w:r>
        <w:t xml:space="preserve"> 7 известных газет. Декрет 28 ноября 1917 г. – партия кадетов объявлена "вне закона", а ее члены – "врагами народа".</w:t>
      </w:r>
    </w:p>
    <w:p w:rsidR="00974345" w:rsidRDefault="00974345" w:rsidP="00974345"/>
    <w:p w:rsidR="00974345" w:rsidRDefault="00974345" w:rsidP="00974345">
      <w:r>
        <w:t>Декрет от 7 декабря 1917 г. – создан основной репрессивный орган – Всероссийская чрезвычайная комиссия по борьбе с контрреволюцией и саботажем (ВЧК) под руководством Дзержинского.</w:t>
      </w:r>
    </w:p>
    <w:p w:rsidR="00974345" w:rsidRDefault="00974345" w:rsidP="00974345"/>
    <w:p w:rsidR="00974345" w:rsidRDefault="00974345" w:rsidP="00974345">
      <w:r>
        <w:t>Социально-экономические мероприятия</w:t>
      </w:r>
    </w:p>
    <w:p w:rsidR="00974345" w:rsidRDefault="00974345" w:rsidP="00974345"/>
    <w:p w:rsidR="00974345" w:rsidRDefault="00974345" w:rsidP="00974345">
      <w:proofErr w:type="gramStart"/>
      <w:r>
        <w:t>Конфискации имущества, наложение крупных денежных взысканий - контрибуций, "уплотнение квартир" (подселение к "буржуям" бедняков), – таковы некоторые меры достижения "равенства" и "справедливости" после октябрьского переворота.</w:t>
      </w:r>
      <w:proofErr w:type="gramEnd"/>
    </w:p>
    <w:p w:rsidR="00974345" w:rsidRDefault="00974345" w:rsidP="00974345"/>
    <w:p w:rsidR="00974345" w:rsidRDefault="00974345" w:rsidP="00974345">
      <w:r>
        <w:t>Декрет о "рабочем контроле" – 14 ноября 1917 г. Утопичность надежд на самоуправление рабочих</w:t>
      </w:r>
      <w:proofErr w:type="gramStart"/>
      <w:r>
        <w:t xml:space="preserve"> ,</w:t>
      </w:r>
      <w:proofErr w:type="gramEnd"/>
      <w:r>
        <w:t xml:space="preserve"> начали создавать государственные органы управления промышленностью - главки и совнархозы. В декабре 1917 г. их высшая инстанция - Высший совет народного хозяйства (ВСНХ).</w:t>
      </w:r>
    </w:p>
    <w:p w:rsidR="00974345" w:rsidRDefault="00974345" w:rsidP="00974345"/>
    <w:p w:rsidR="00974345" w:rsidRDefault="00974345" w:rsidP="00974345">
      <w:r>
        <w:t>Массовая национализация под лозунгом "красногвардейская атака на капитал" начинается с лета 1918 г.</w:t>
      </w:r>
    </w:p>
    <w:p w:rsidR="00974345" w:rsidRDefault="00974345" w:rsidP="00974345"/>
    <w:p w:rsidR="00974345" w:rsidRDefault="00974345" w:rsidP="00974345">
      <w:proofErr w:type="gramStart"/>
      <w:r>
        <w:t>Декреты мая 1918 г. – владельцы хлеба обязаны были все его "излишки" сверх необходимого для засева полей и личного потребления сдать государству по твердым ценам, "спекулянты" хлебом объявлялись "врагами народа".</w:t>
      </w:r>
      <w:proofErr w:type="gramEnd"/>
      <w:r>
        <w:t xml:space="preserve"> Борьба с голодом – решающий удар по "кулакам". Посланы "продовольственные отряды" из горожан, отбиравшие хлеб у крестьян. Июнь 1918 г. – "комитеты бедноты" (комбеды), боровшиеся против "кулаков". Волна крестьянских восстаний.</w:t>
      </w:r>
    </w:p>
    <w:p w:rsidR="00974345" w:rsidRDefault="00974345" w:rsidP="00974345"/>
    <w:p w:rsidR="00974345" w:rsidRDefault="00974345" w:rsidP="00974345">
      <w:r>
        <w:t>Итоги первых месяцев правления большевиков:</w:t>
      </w:r>
    </w:p>
    <w:p w:rsidR="00974345" w:rsidRDefault="00974345" w:rsidP="00974345"/>
    <w:p w:rsidR="00974345" w:rsidRDefault="00974345" w:rsidP="00974345">
      <w:r>
        <w:t>разочарование их прежних союзников, прежде всего крестьянства;</w:t>
      </w:r>
    </w:p>
    <w:p w:rsidR="00974345" w:rsidRDefault="00974345" w:rsidP="00974345">
      <w:r>
        <w:t>политика режима консолидирует его противников;</w:t>
      </w:r>
    </w:p>
    <w:p w:rsidR="003339BD" w:rsidRDefault="00974345" w:rsidP="00974345">
      <w:r>
        <w:t>страна "созревает" для широкомасштабной гражданской войны.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345"/>
    <w:rsid w:val="003339BD"/>
    <w:rsid w:val="00534000"/>
    <w:rsid w:val="00554027"/>
    <w:rsid w:val="0097434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2011-10-24T09:09:00Z</dcterms:created>
  <dcterms:modified xsi:type="dcterms:W3CDTF">2011-10-24T09:10:00Z</dcterms:modified>
</cp:coreProperties>
</file>