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BE" w:rsidRDefault="003A76BE" w:rsidP="003A76BE">
      <w:pPr>
        <w:shd w:val="clear" w:color="auto" w:fill="FEE6CE"/>
        <w:ind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Хрестоматия</w:t>
      </w:r>
    </w:p>
    <w:p w:rsidR="003A76BE" w:rsidRDefault="003A76BE" w:rsidP="003A76BE">
      <w:pPr>
        <w:shd w:val="clear" w:color="auto" w:fill="FEE6CE"/>
        <w:rPr>
          <w:rFonts w:ascii="Arial" w:hAnsi="Arial" w:cs="Arial"/>
          <w:b/>
          <w:sz w:val="16"/>
          <w:szCs w:val="16"/>
        </w:rPr>
      </w:pPr>
    </w:p>
    <w:p w:rsidR="003A76BE" w:rsidRDefault="003A76BE" w:rsidP="003A76BE">
      <w:pPr>
        <w:rPr>
          <w:rFonts w:ascii="Arial" w:hAnsi="Arial" w:cs="Arial"/>
          <w:b/>
        </w:rPr>
      </w:pPr>
    </w:p>
    <w:p w:rsidR="003A76BE" w:rsidRDefault="003A76BE" w:rsidP="003A76BE">
      <w:pPr>
        <w:jc w:val="both"/>
        <w:rPr>
          <w:rFonts w:ascii="Arial" w:hAnsi="Arial" w:cs="Arial"/>
          <w:b/>
          <w:u w:val="single"/>
        </w:rPr>
      </w:pPr>
    </w:p>
    <w:p w:rsidR="003A76BE" w:rsidRDefault="003A76BE" w:rsidP="003A76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Из польской конституции </w:t>
      </w:r>
      <w:smartTag w:uri="urn:schemas-microsoft-com:office:smarttags" w:element="metricconverter">
        <w:smartTagPr>
          <w:attr w:name="ProductID" w:val="1815 г"/>
        </w:smartTagPr>
        <w:r>
          <w:rPr>
            <w:rFonts w:ascii="Arial" w:hAnsi="Arial" w:cs="Arial"/>
            <w:b/>
          </w:rPr>
          <w:t>1815 г</w:t>
        </w:r>
      </w:smartTag>
      <w:r>
        <w:rPr>
          <w:rFonts w:ascii="Arial" w:hAnsi="Arial" w:cs="Arial"/>
          <w:b/>
        </w:rPr>
        <w:t>.</w:t>
      </w:r>
    </w:p>
    <w:p w:rsidR="003A76BE" w:rsidRDefault="003A76BE" w:rsidP="003A76BE">
      <w:pPr>
        <w:rPr>
          <w:rFonts w:ascii="Arial" w:hAnsi="Arial" w:cs="Arial"/>
          <w:b/>
          <w:u w:val="single"/>
        </w:rPr>
      </w:pPr>
    </w:p>
    <w:p w:rsidR="003A76BE" w:rsidRDefault="003A76BE" w:rsidP="003A76BE">
      <w:pPr>
        <w:jc w:val="center"/>
        <w:rPr>
          <w:rFonts w:ascii="Arial" w:hAnsi="Arial" w:cs="Arial"/>
          <w:b/>
          <w:u w:val="single"/>
        </w:rPr>
      </w:pPr>
    </w:p>
    <w:p w:rsidR="003A76BE" w:rsidRDefault="003A76BE" w:rsidP="003A76B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«Государственные отношения Царства.</w:t>
      </w:r>
    </w:p>
    <w:p w:rsidR="003A76BE" w:rsidRDefault="003A76BE" w:rsidP="003A76B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1.</w:t>
      </w:r>
      <w:r>
        <w:rPr>
          <w:rFonts w:ascii="Arial" w:hAnsi="Arial" w:cs="Arial"/>
        </w:rPr>
        <w:t xml:space="preserve"> Царство Польское навсегда присоединено к Российской Империи.</w:t>
      </w:r>
    </w:p>
    <w:p w:rsidR="003A76BE" w:rsidRDefault="003A76BE" w:rsidP="003A76B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2. </w:t>
      </w:r>
      <w:r>
        <w:rPr>
          <w:rFonts w:ascii="Arial" w:hAnsi="Arial" w:cs="Arial"/>
        </w:rPr>
        <w:t>Гражданские и государственные отношения, в которые Мы его ставим, равно как узы, имеющие укрепить это присоединение, определяются настоящей Нами ему даруемой Хартией.</w:t>
      </w:r>
    </w:p>
    <w:p w:rsidR="003A76BE" w:rsidRDefault="003A76BE" w:rsidP="003A76B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3. </w:t>
      </w:r>
      <w:r>
        <w:rPr>
          <w:rFonts w:ascii="Arial" w:hAnsi="Arial" w:cs="Arial"/>
        </w:rPr>
        <w:t>Корона Царства Польского наследственна в лице</w:t>
      </w:r>
      <w:proofErr w:type="gramStart"/>
      <w:r>
        <w:rPr>
          <w:rFonts w:ascii="Arial" w:hAnsi="Arial" w:cs="Arial"/>
        </w:rPr>
        <w:t xml:space="preserve"> Н</w:t>
      </w:r>
      <w:proofErr w:type="gramEnd"/>
      <w:r>
        <w:rPr>
          <w:rFonts w:ascii="Arial" w:hAnsi="Arial" w:cs="Arial"/>
        </w:rPr>
        <w:t>ашем и Наших потомков, наследников и преемников в порядке престолонаследия, установленного для Императорского Российского престола…</w:t>
      </w:r>
    </w:p>
    <w:p w:rsidR="003A76BE" w:rsidRDefault="003A76BE" w:rsidP="003A76B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5. </w:t>
      </w:r>
      <w:r>
        <w:rPr>
          <w:rFonts w:ascii="Arial" w:hAnsi="Arial" w:cs="Arial"/>
        </w:rPr>
        <w:t>Царь, в случае своего отсутствия, назначает Наместника, который должен пребывать в Царстве. Наместник по желанию может быть отозван.</w:t>
      </w:r>
    </w:p>
    <w:p w:rsidR="003A76BE" w:rsidRDefault="003A76BE" w:rsidP="003A76B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6. </w:t>
      </w:r>
      <w:r>
        <w:rPr>
          <w:rFonts w:ascii="Arial" w:hAnsi="Arial" w:cs="Arial"/>
        </w:rPr>
        <w:t>Если Царь не назначит своим Наместником Великого Князя Российского Империи, выбор может пасть только на местного уроженца или на лицо, которому Царь предоставит права гражданства, согласно порядку, установленному в ст.33.</w:t>
      </w:r>
    </w:p>
    <w:p w:rsidR="003A76BE" w:rsidRDefault="003A76BE" w:rsidP="003A76B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11. </w:t>
      </w:r>
      <w:r>
        <w:rPr>
          <w:rFonts w:ascii="Arial" w:hAnsi="Arial" w:cs="Arial"/>
        </w:rPr>
        <w:t xml:space="preserve">Римско-католическая религия, </w:t>
      </w:r>
      <w:proofErr w:type="spellStart"/>
      <w:r>
        <w:rPr>
          <w:rFonts w:ascii="Arial" w:hAnsi="Arial" w:cs="Arial"/>
        </w:rPr>
        <w:t>исповедываемая</w:t>
      </w:r>
      <w:proofErr w:type="spellEnd"/>
      <w:r>
        <w:rPr>
          <w:rFonts w:ascii="Arial" w:hAnsi="Arial" w:cs="Arial"/>
        </w:rPr>
        <w:t xml:space="preserve"> большею частью жителей Царства Польского, будет предметом особенного попечения правительства, без какого-либо нарушения свободы других вероисповеданий, каковые все без изъятия могут быть отправляемы в полной мере и публично и будут пользоваться защитою правительства. Различие христианских вероисповеданий не устанавливает никакого различия в пользовании гражданскими и политическими правами.</w:t>
      </w:r>
    </w:p>
    <w:p w:rsidR="003A76BE" w:rsidRDefault="003A76BE" w:rsidP="003A76B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12. </w:t>
      </w:r>
      <w:r>
        <w:rPr>
          <w:rFonts w:ascii="Arial" w:hAnsi="Arial" w:cs="Arial"/>
        </w:rPr>
        <w:t>Духовенство всех вероисповеданий находится под покровительством и надзором законов и правительства.</w:t>
      </w:r>
    </w:p>
    <w:p w:rsidR="003A76BE" w:rsidRDefault="003A76BE" w:rsidP="003A76B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13. </w:t>
      </w:r>
      <w:r>
        <w:rPr>
          <w:rFonts w:ascii="Arial" w:hAnsi="Arial" w:cs="Arial"/>
        </w:rPr>
        <w:t>Имущества, коими ныне владеет духовенство римско-католическое и духовенство греко-униатское, а равно те, каковые Мы предоставим им особым распоряжением, будут объявлены неотчуждаемую и общую собственностью всей церковной иерархии, когда правительство укажет и наделит вышеозначенные духовенства государственными землями, каковые составят их обеспечение.</w:t>
      </w:r>
    </w:p>
    <w:p w:rsidR="003A76BE" w:rsidRDefault="003A76BE" w:rsidP="003A76B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14. </w:t>
      </w:r>
      <w:r>
        <w:rPr>
          <w:rFonts w:ascii="Arial" w:hAnsi="Arial" w:cs="Arial"/>
        </w:rPr>
        <w:t>В сенате Царства Польского будет заседать столько епископов римско-католического вероисповедания, сколько закон установит воеводств. Кроме того будет заседать один епископ греко-униатский.</w:t>
      </w:r>
    </w:p>
    <w:p w:rsidR="003A76BE" w:rsidRDefault="003A76BE" w:rsidP="003A76BE">
      <w:pPr>
        <w:ind w:firstLine="5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15. </w:t>
      </w:r>
      <w:r>
        <w:rPr>
          <w:rFonts w:ascii="Arial" w:hAnsi="Arial" w:cs="Arial"/>
        </w:rPr>
        <w:t xml:space="preserve">Духовенство </w:t>
      </w:r>
      <w:proofErr w:type="spellStart"/>
      <w:r>
        <w:rPr>
          <w:rFonts w:ascii="Arial" w:hAnsi="Arial" w:cs="Arial"/>
        </w:rPr>
        <w:t>евангелическо-аугсбургского</w:t>
      </w:r>
      <w:proofErr w:type="spellEnd"/>
      <w:r>
        <w:rPr>
          <w:rFonts w:ascii="Arial" w:hAnsi="Arial" w:cs="Arial"/>
        </w:rPr>
        <w:t xml:space="preserve"> и евангелическо-реформатского вероисповедания будет пользоваться ежегодную субсидией, каковую Мы ему предоставим</w:t>
      </w:r>
      <w:r>
        <w:rPr>
          <w:rFonts w:ascii="Arial" w:hAnsi="Arial" w:cs="Arial"/>
          <w:b/>
          <w:i/>
        </w:rPr>
        <w:t>.16.</w:t>
      </w:r>
      <w:r>
        <w:rPr>
          <w:rFonts w:ascii="Arial" w:hAnsi="Arial" w:cs="Arial"/>
        </w:rPr>
        <w:t> Свобода печати гарантируется. Меры к ограничению злоупотреблений ею будут определены законом.</w:t>
      </w:r>
    </w:p>
    <w:p w:rsidR="003A76BE" w:rsidRDefault="003A76BE" w:rsidP="003A76BE">
      <w:pPr>
        <w:ind w:firstLine="5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17.</w:t>
      </w:r>
      <w:r>
        <w:rPr>
          <w:rFonts w:ascii="Arial" w:hAnsi="Arial" w:cs="Arial"/>
        </w:rPr>
        <w:t> Закон покровительствует в равной мере всем гражданам без различия их сословия и звания.</w:t>
      </w:r>
    </w:p>
    <w:p w:rsidR="003A76BE" w:rsidRDefault="003A76BE" w:rsidP="003A76BE">
      <w:pPr>
        <w:ind w:firstLine="5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18.</w:t>
      </w:r>
      <w:r>
        <w:rPr>
          <w:rFonts w:ascii="Arial" w:hAnsi="Arial" w:cs="Arial"/>
        </w:rPr>
        <w:t xml:space="preserve"> Древний основной закон </w:t>
      </w:r>
      <w:proofErr w:type="spellStart"/>
      <w:r>
        <w:rPr>
          <w:rFonts w:ascii="Arial" w:hAnsi="Arial" w:cs="Arial"/>
        </w:rPr>
        <w:t>neminem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captivari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permittemus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victum</w:t>
      </w:r>
      <w:proofErr w:type="spellEnd"/>
      <w:r>
        <w:rPr>
          <w:rFonts w:ascii="Arial" w:hAnsi="Arial" w:cs="Arial"/>
        </w:rPr>
        <w:t xml:space="preserve"> будет применяться к жителям всех сословий на нижеследующих основаниях.</w:t>
      </w:r>
    </w:p>
    <w:p w:rsidR="003A76BE" w:rsidRDefault="003A76BE" w:rsidP="003A76BE">
      <w:pPr>
        <w:ind w:firstLine="5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19.</w:t>
      </w:r>
      <w:r>
        <w:rPr>
          <w:rFonts w:ascii="Arial" w:hAnsi="Arial" w:cs="Arial"/>
        </w:rPr>
        <w:t> Никто не может быть взят под стражу иначе, как с соблюдением форм и в случаях, предусмотренных законом.</w:t>
      </w:r>
    </w:p>
    <w:p w:rsidR="003A76BE" w:rsidRDefault="003A76BE" w:rsidP="003A76BE">
      <w:pPr>
        <w:ind w:firstLine="5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20.</w:t>
      </w:r>
      <w:r>
        <w:rPr>
          <w:rFonts w:ascii="Arial" w:hAnsi="Arial" w:cs="Arial"/>
        </w:rPr>
        <w:t> </w:t>
      </w:r>
      <w:proofErr w:type="gramStart"/>
      <w:r>
        <w:rPr>
          <w:rFonts w:ascii="Arial" w:hAnsi="Arial" w:cs="Arial"/>
        </w:rPr>
        <w:t>Причины задержания должны быть объявлены взятому под стражу немедленно письменно.</w:t>
      </w:r>
      <w:proofErr w:type="gramEnd"/>
    </w:p>
    <w:p w:rsidR="003A76BE" w:rsidRDefault="003A76BE" w:rsidP="003A76B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21.</w:t>
      </w:r>
      <w:r>
        <w:rPr>
          <w:rFonts w:ascii="Arial" w:hAnsi="Arial" w:cs="Arial"/>
        </w:rPr>
        <w:t> Всякое взятое под стражу лицо должно быть доставлено не позднее трёх суток в надлежащее судебное место для допроса или разбора дела в установленном порядке. Лицо, признанное невиновным после первого дознания, немедленно отпускается на свободу».</w:t>
      </w:r>
    </w:p>
    <w:p w:rsidR="003A76BE" w:rsidRDefault="003A76BE" w:rsidP="003A76BE">
      <w:pPr>
        <w:ind w:firstLine="540"/>
        <w:jc w:val="right"/>
        <w:rPr>
          <w:rFonts w:ascii="Arial" w:hAnsi="Arial" w:cs="Arial"/>
          <w:b/>
          <w:i/>
        </w:rPr>
      </w:pPr>
    </w:p>
    <w:p w:rsidR="003A76BE" w:rsidRDefault="003A76BE" w:rsidP="003A76BE">
      <w:pPr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  <w:b/>
          <w:i/>
        </w:rPr>
        <w:t>«Конституционная Хартия Царства Польского 1815 года</w:t>
      </w:r>
      <w:r>
        <w:rPr>
          <w:rFonts w:ascii="Arial" w:hAnsi="Arial" w:cs="Arial"/>
        </w:rPr>
        <w:t>»</w:t>
      </w:r>
    </w:p>
    <w:p w:rsidR="003A76BE" w:rsidRDefault="003A76BE" w:rsidP="003A76BE">
      <w:pPr>
        <w:ind w:firstLine="540"/>
        <w:jc w:val="both"/>
        <w:rPr>
          <w:rFonts w:ascii="Arial" w:hAnsi="Arial" w:cs="Arial"/>
        </w:rPr>
      </w:pP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6BE"/>
    <w:rsid w:val="003339BD"/>
    <w:rsid w:val="003A76BE"/>
    <w:rsid w:val="003D53F5"/>
    <w:rsid w:val="00534000"/>
    <w:rsid w:val="006E5B43"/>
    <w:rsid w:val="008B79FB"/>
    <w:rsid w:val="0099730B"/>
    <w:rsid w:val="00B25EF2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2013-11-25T08:51:00Z</dcterms:created>
  <dcterms:modified xsi:type="dcterms:W3CDTF">2013-11-25T08:51:00Z</dcterms:modified>
</cp:coreProperties>
</file>