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FA" w:rsidRPr="002922FA" w:rsidRDefault="002922FA" w:rsidP="002922FA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2922FA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Темник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2922FA">
        <w:rPr>
          <w:rFonts w:ascii="Arial" w:eastAsia="Times New Roman" w:hAnsi="Arial" w:cs="Arial"/>
          <w:color w:val="000000"/>
          <w:lang w:eastAsia="ru-RU"/>
        </w:rPr>
        <w:t xml:space="preserve">Монгольский военачальник, глава </w:t>
      </w:r>
      <w:proofErr w:type="spellStart"/>
      <w:r w:rsidRPr="002922FA">
        <w:rPr>
          <w:rFonts w:ascii="Arial" w:eastAsia="Times New Roman" w:hAnsi="Arial" w:cs="Arial"/>
          <w:color w:val="000000"/>
          <w:lang w:eastAsia="ru-RU"/>
        </w:rPr>
        <w:t>тумена</w:t>
      </w:r>
      <w:proofErr w:type="spellEnd"/>
      <w:r w:rsidRPr="002922FA">
        <w:rPr>
          <w:rFonts w:ascii="Arial" w:eastAsia="Times New Roman" w:hAnsi="Arial" w:cs="Arial"/>
          <w:color w:val="000000"/>
          <w:lang w:eastAsia="ru-RU"/>
        </w:rPr>
        <w:t xml:space="preserve"> (по-русски – тьмы), </w:t>
      </w:r>
      <w:proofErr w:type="gramStart"/>
      <w:r w:rsidRPr="002922FA">
        <w:rPr>
          <w:rFonts w:ascii="Arial" w:eastAsia="Times New Roman" w:hAnsi="Arial" w:cs="Arial"/>
          <w:color w:val="000000"/>
          <w:lang w:eastAsia="ru-RU"/>
        </w:rPr>
        <w:t>составлявшего</w:t>
      </w:r>
      <w:proofErr w:type="gramEnd"/>
      <w:r w:rsidRPr="002922FA">
        <w:rPr>
          <w:rFonts w:ascii="Arial" w:eastAsia="Times New Roman" w:hAnsi="Arial" w:cs="Arial"/>
          <w:color w:val="000000"/>
          <w:lang w:eastAsia="ru-RU"/>
        </w:rPr>
        <w:t xml:space="preserve"> 10 тысяч воинов.</w:t>
      </w:r>
    </w:p>
    <w:p w:rsidR="002922FA" w:rsidRPr="002922FA" w:rsidRDefault="002922FA" w:rsidP="002922FA">
      <w:pPr>
        <w:pStyle w:val="2"/>
      </w:pPr>
      <w:proofErr w:type="spellStart"/>
      <w:r>
        <w:t>Тумен</w:t>
      </w:r>
      <w:proofErr w:type="spellEnd"/>
      <w:r>
        <w:t xml:space="preserve"> </w:t>
      </w:r>
      <w:r>
        <w:rPr>
          <w:color w:val="000000"/>
          <w:sz w:val="22"/>
          <w:szCs w:val="22"/>
        </w:rPr>
        <w:t>(по-русски – тьма) – часть монгольского войска, насчитывающая 10 тысяч воинов.</w:t>
      </w:r>
    </w:p>
    <w:p w:rsidR="002922FA" w:rsidRPr="002922FA" w:rsidRDefault="002922FA" w:rsidP="002922FA">
      <w:pPr>
        <w:pStyle w:val="2"/>
      </w:pPr>
      <w:r>
        <w:t>Тысяцкий</w:t>
      </w:r>
      <w:proofErr w:type="gramStart"/>
      <w:r>
        <w:t xml:space="preserve"> </w:t>
      </w:r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Древнерусском государстве возглавлял ополчение. В Новгородской республике выбирался на вече на один  год, являлся помощником посадника. К середине XV 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эта</w:t>
      </w:r>
      <w:proofErr w:type="gramEnd"/>
      <w:r>
        <w:rPr>
          <w:color w:val="000000"/>
          <w:sz w:val="22"/>
          <w:szCs w:val="22"/>
        </w:rPr>
        <w:t xml:space="preserve"> должность постепенно исчезает</w:t>
      </w:r>
    </w:p>
    <w:p w:rsidR="009907F6" w:rsidRDefault="002922FA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922FA"/>
    <w:rsid w:val="002922FA"/>
    <w:rsid w:val="00655615"/>
    <w:rsid w:val="00883983"/>
    <w:rsid w:val="008E7319"/>
    <w:rsid w:val="008F3F27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2922FA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22FA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29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2014-03-05T06:02:00Z</dcterms:created>
  <dcterms:modified xsi:type="dcterms:W3CDTF">2014-03-05T06:03:00Z</dcterms:modified>
</cp:coreProperties>
</file>