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56" w:rsidRPr="009B3A56" w:rsidRDefault="009B3A56" w:rsidP="009B3A5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>Задания А</w:t>
      </w:r>
      <w:proofErr w:type="gramStart"/>
      <w:r w:rsidRPr="009B3A56">
        <w:rPr>
          <w:rFonts w:ascii="Times New Roman" w:hAnsi="Times New Roman" w:cs="Times New Roman"/>
          <w:color w:val="000000"/>
          <w:sz w:val="28"/>
          <w:szCs w:val="28"/>
        </w:rPr>
        <w:t>7</w:t>
      </w:r>
      <w:proofErr w:type="gramEnd"/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 по истории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Что из названного относится к причинам Смуты?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1) установление бессрочного сыска беглых крестьян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2) пресечение царской династии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3) введение новой системы продвижения дворян по службе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4) отмена системы кормлений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Ответ:2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В </w:t>
      </w:r>
      <w:proofErr w:type="gramStart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результате</w:t>
      </w:r>
      <w:proofErr w:type="gramEnd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какого события Россия завоевала выход в Черное море?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1) войны России с Турцией и Крымом в 1676–1681 гг.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2) присоединения украинских земель в 1654 г.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9B3A56">
        <w:rPr>
          <w:rFonts w:ascii="Times New Roman" w:hAnsi="Times New Roman" w:cs="Times New Roman"/>
          <w:color w:val="000000"/>
          <w:sz w:val="28"/>
          <w:szCs w:val="28"/>
        </w:rPr>
        <w:t>русско</w:t>
      </w:r>
      <w:proofErr w:type="spellEnd"/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–турецкой войны 1768–1774 гг.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9B3A56">
        <w:rPr>
          <w:rFonts w:ascii="Times New Roman" w:hAnsi="Times New Roman" w:cs="Times New Roman"/>
          <w:color w:val="000000"/>
          <w:sz w:val="28"/>
          <w:szCs w:val="28"/>
        </w:rPr>
        <w:t>русско</w:t>
      </w:r>
      <w:proofErr w:type="spellEnd"/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–турецкой войны 1806–1812 гг.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Ответ:3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Что было одним из результатов церковной реформы патриарха Никона в XVII </w:t>
      </w:r>
      <w:proofErr w:type="gramStart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.?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1) изменение церковных обрядов и содержания богослужебных книг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2) учреждение патриаршества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3) проведение секуляризации церковных и монастырских земель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4) создание Святейшего Синода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Ответ:1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В развитии русской культуры XVII век стал новым периодом </w:t>
      </w:r>
      <w:proofErr w:type="gramStart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вследствие</w:t>
      </w:r>
      <w:proofErr w:type="gramEnd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1) усиления светских начал в культуре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2) значительного расширения культурных контактов с Востоком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3) полного отказа от религиозных канонов в литературе и искусстве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4) массового приобщения населения к культуре Запада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Ответ:1 </w:t>
      </w:r>
    </w:p>
    <w:p w:rsidR="009B3A56" w:rsidRPr="009B3A56" w:rsidRDefault="009B3A56" w:rsidP="009B3A56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5. Что из перечисленного было одной из причин возникновения заговора против Павла I?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1) установление нового порядка престолонаследия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2) ограничение некоторых прав и привилегий дворянства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3) ликвидация Верховного тайного совета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4) упразднение Сената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Ответ:2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Что из названного относилось к итогам внешнеполитической деятельности царя Алексея Михайловича?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1) присоединение к России Левобережной Украины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2) заключение </w:t>
      </w:r>
      <w:proofErr w:type="spellStart"/>
      <w:r w:rsidRPr="009B3A56">
        <w:rPr>
          <w:rFonts w:ascii="Times New Roman" w:hAnsi="Times New Roman" w:cs="Times New Roman"/>
          <w:color w:val="000000"/>
          <w:sz w:val="28"/>
          <w:szCs w:val="28"/>
        </w:rPr>
        <w:t>Ништадтского</w:t>
      </w:r>
      <w:proofErr w:type="spellEnd"/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 мирного договора со Швецией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3) присоединение к России Казанского и Астраханского царств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Россией выхода в Черное море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Ответ:1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Принятая в 1785 г. «Жалованная грамота городам» была направлена </w:t>
      </w:r>
      <w:proofErr w:type="gramStart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1) введение системы городского самоуправления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2) создание в городах магистратов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3) ликвидацию «белых слобод»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4) учреждение коллегий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Ответ:1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С эпохой дворцовых переворотов связано появление понятия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1) опричнина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2) зубатовщина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9B3A56">
        <w:rPr>
          <w:rFonts w:ascii="Times New Roman" w:hAnsi="Times New Roman" w:cs="Times New Roman"/>
          <w:color w:val="000000"/>
          <w:sz w:val="28"/>
          <w:szCs w:val="28"/>
        </w:rPr>
        <w:t>верховники</w:t>
      </w:r>
      <w:proofErr w:type="spellEnd"/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9B3A56">
        <w:rPr>
          <w:rFonts w:ascii="Times New Roman" w:hAnsi="Times New Roman" w:cs="Times New Roman"/>
          <w:color w:val="000000"/>
          <w:sz w:val="28"/>
          <w:szCs w:val="28"/>
        </w:rPr>
        <w:t>пугачевщина</w:t>
      </w:r>
      <w:proofErr w:type="gramEnd"/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>Ответ:3</w:t>
      </w:r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B3A56" w:rsidRPr="009B3A56" w:rsidRDefault="009B3A56" w:rsidP="009B3A56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9. </w:t>
      </w:r>
      <w:proofErr w:type="gramStart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Руководство</w:t>
      </w:r>
      <w:proofErr w:type="gramEnd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какой из названных социалистических стран вошло в открытый конфликт с И.В.Сталиным во второй половине 1940-х?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1) Венгрии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2) Польши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3) Югославии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4) Румынии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Ответ:3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Политика создания в СССР обобществленных сельских хозяй</w:t>
      </w:r>
      <w:proofErr w:type="gramStart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 вз</w:t>
      </w:r>
      <w:proofErr w:type="gramEnd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амен массы мелких индивидуальных называлась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1) социализацией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2) коллективизацией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3) кооперированием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4) национализацией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Ответ:2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11. Что из названного относится к политике И.В. Сталина в 1945 – 1953 гг.?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1) создание многопартийной системы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2) реабилитация депортированных в годы войны народов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3) ликвидация Коминтерна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4) репрессии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Ответ:4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12. В 1947 г. вместо распущенного ранее Коминтерна была создана организация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1) ОВД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2) СЭВ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>3) Информбюро (</w:t>
      </w:r>
      <w:proofErr w:type="spellStart"/>
      <w:r w:rsidRPr="009B3A56">
        <w:rPr>
          <w:rFonts w:ascii="Times New Roman" w:hAnsi="Times New Roman" w:cs="Times New Roman"/>
          <w:color w:val="000000"/>
          <w:sz w:val="28"/>
          <w:szCs w:val="28"/>
        </w:rPr>
        <w:t>Коминформ</w:t>
      </w:r>
      <w:proofErr w:type="spellEnd"/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4) ООН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Ответ:3 </w:t>
      </w:r>
    </w:p>
    <w:p w:rsidR="009B3A56" w:rsidRPr="009B3A56" w:rsidRDefault="009B3A56" w:rsidP="009B3A56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13. Коренной перелом в ходе Великой Отечественной войны </w:t>
      </w:r>
      <w:proofErr w:type="gramStart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был</w:t>
      </w:r>
      <w:proofErr w:type="gramEnd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достигнут в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результате</w:t>
      </w:r>
      <w:proofErr w:type="gramEnd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1) поражения немецких войск под Москвой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2) снятия блокады Ленинграда и освобождения Новгорода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3) сражения под Сталинградом и на Курской дуге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4) операции «Багратион»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Ответ:3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14. «Ленинградское дело» стало результатом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1) антисоветской деятельности руководства Ленинграда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2) крупных хозяйственных просчётов руководителей Ленинграда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3) провокации иностранных спецслужб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4) соперничества в высших эшелонах власти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Ответ:4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15. С какой целью Петром I была введена в 1722 г. «Табель о рангах»?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1)разделение жителей городов по профессиональному признаку на цеха и гильдии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2)установление нового порядка прохождения службы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3)определение состава Сената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4)освобождение дворян от обязательной службы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Ответ:2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16. XVII век стал новым периодом в развитии русской культуры </w:t>
      </w:r>
      <w:proofErr w:type="gramStart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вследствие</w:t>
      </w:r>
      <w:proofErr w:type="gramEnd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1)усиления светских начал в культуре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2)значительного расширения культурных контактов с Востоком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3)полного отказа от религиозных канонов в литературе и искусстве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4)массового приобщения населения к культуре Запада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Ответ:1 </w:t>
      </w:r>
    </w:p>
    <w:p w:rsidR="009B3A56" w:rsidRPr="009B3A56" w:rsidRDefault="009B3A56" w:rsidP="009B3A56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17. Какое из перечисленных событий российской культуры относится к XVI </w:t>
      </w:r>
      <w:proofErr w:type="gramStart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.?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1)появление первой печатной книги «Апостола»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2)строительство Теремного дворца в Московском кремле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3)основание Потешной палаты при дворе, где исполнялись спектакли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4)создание Андреем Рублевым иконы «Троица»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Ответ:1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18 . Какое событие произошло в развитии культуры Российского государства в XVII </w:t>
      </w:r>
      <w:proofErr w:type="gramStart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.?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1)появление первой печатной книги «Апостола»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2)основание первого естественнонаучного музея Кунсткамеры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3)основание Потешной палаты при дворе, где исполнялись спектакли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>4)создание Феофаном Греком фресок церкви Спаса на Ильин</w:t>
      </w:r>
      <w:proofErr w:type="gramStart"/>
      <w:r w:rsidRPr="009B3A56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 улице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Ответ:1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19. В конце XVIII - начале XIX в. Россия участвовала в коалициях, направленных </w:t>
      </w:r>
      <w:proofErr w:type="gramStart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против</w:t>
      </w:r>
      <w:proofErr w:type="gramEnd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1)Пруссии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2)Англии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3)Франции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4)Австрии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Ответ:3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20. Какая из названных групп населения в России в начале XIX </w:t>
      </w:r>
      <w:proofErr w:type="gramStart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9B3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являлась привилегированным сословием?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1)помещичьи крестьяне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2) государственные крестьяне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3)мещане </w:t>
      </w:r>
    </w:p>
    <w:p w:rsidR="009B3A56" w:rsidRPr="009B3A56" w:rsidRDefault="009B3A56" w:rsidP="009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4) дворяне </w:t>
      </w:r>
    </w:p>
    <w:p w:rsidR="009907F6" w:rsidRPr="009B3A56" w:rsidRDefault="009B3A56" w:rsidP="009B3A56">
      <w:pPr>
        <w:rPr>
          <w:rFonts w:ascii="Times New Roman" w:hAnsi="Times New Roman" w:cs="Times New Roman"/>
          <w:sz w:val="28"/>
          <w:szCs w:val="28"/>
        </w:rPr>
      </w:pPr>
      <w:r w:rsidRPr="009B3A56">
        <w:rPr>
          <w:rFonts w:ascii="Times New Roman" w:hAnsi="Times New Roman" w:cs="Times New Roman"/>
          <w:color w:val="000000"/>
          <w:sz w:val="28"/>
          <w:szCs w:val="28"/>
        </w:rPr>
        <w:t xml:space="preserve">Ответ:4 </w:t>
      </w:r>
    </w:p>
    <w:sectPr w:rsidR="009907F6" w:rsidRPr="009B3A5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A56"/>
    <w:rsid w:val="00655615"/>
    <w:rsid w:val="00883983"/>
    <w:rsid w:val="008E7319"/>
    <w:rsid w:val="009B3A56"/>
    <w:rsid w:val="00D3193A"/>
    <w:rsid w:val="00FB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3A5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2014-03-17T08:56:00Z</dcterms:created>
  <dcterms:modified xsi:type="dcterms:W3CDTF">2014-03-17T08:57:00Z</dcterms:modified>
</cp:coreProperties>
</file>