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>Задания А</w:t>
      </w:r>
      <w:proofErr w:type="gramStart"/>
      <w:r w:rsidRPr="0028473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84733">
        <w:rPr>
          <w:rFonts w:ascii="Times New Roman" w:hAnsi="Times New Roman" w:cs="Times New Roman"/>
          <w:sz w:val="28"/>
          <w:szCs w:val="28"/>
        </w:rPr>
        <w:t xml:space="preserve"> по Истории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b/>
          <w:bCs/>
          <w:sz w:val="28"/>
          <w:szCs w:val="28"/>
        </w:rPr>
        <w:t xml:space="preserve">1. Какое из событий произошло раньше других?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1) подписание «Вечного мира» с Польшей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284733">
        <w:rPr>
          <w:rFonts w:ascii="Times New Roman" w:hAnsi="Times New Roman" w:cs="Times New Roman"/>
          <w:sz w:val="28"/>
          <w:szCs w:val="28"/>
        </w:rPr>
        <w:t>Прутский</w:t>
      </w:r>
      <w:proofErr w:type="spellEnd"/>
      <w:r w:rsidRPr="00284733">
        <w:rPr>
          <w:rFonts w:ascii="Times New Roman" w:hAnsi="Times New Roman" w:cs="Times New Roman"/>
          <w:sz w:val="28"/>
          <w:szCs w:val="28"/>
        </w:rPr>
        <w:t xml:space="preserve"> поход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3) создание стрелецкого войска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4) учреждение в России патриаршества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Ответ:3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b/>
          <w:bCs/>
          <w:sz w:val="28"/>
          <w:szCs w:val="28"/>
        </w:rPr>
        <w:t xml:space="preserve">2. Кто из названных князей Древней Руси правил раньше других?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1) Владимир Красное Солнышко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2) Александр Невский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3) Олег Вещий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4) Владимир Мономах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Ответ:3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b/>
          <w:bCs/>
          <w:sz w:val="28"/>
          <w:szCs w:val="28"/>
        </w:rPr>
        <w:t xml:space="preserve">3. Какое из названных событий произошло позже?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1) присоединение новгородских земель к Московскому княжеству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2) «стояние на реке Угре»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3) учреждение патриаршества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4) венчание Ивана Грозного на царство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Ответ:3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b/>
          <w:bCs/>
          <w:sz w:val="28"/>
          <w:szCs w:val="28"/>
        </w:rPr>
        <w:t xml:space="preserve">4. Какое из перечисленных событий произошло позже?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1) битва на реке Калка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2) восстание древлян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3) первое летописное упоминание о Москве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4) поход новгород-северского князя Игоря </w:t>
      </w:r>
      <w:proofErr w:type="spellStart"/>
      <w:r w:rsidRPr="00284733">
        <w:rPr>
          <w:rFonts w:ascii="Times New Roman" w:hAnsi="Times New Roman" w:cs="Times New Roman"/>
          <w:sz w:val="28"/>
          <w:szCs w:val="28"/>
        </w:rPr>
        <w:t>Святославича</w:t>
      </w:r>
      <w:proofErr w:type="spellEnd"/>
      <w:r w:rsidRPr="00284733">
        <w:rPr>
          <w:rFonts w:ascii="Times New Roman" w:hAnsi="Times New Roman" w:cs="Times New Roman"/>
          <w:sz w:val="28"/>
          <w:szCs w:val="28"/>
        </w:rPr>
        <w:t xml:space="preserve"> против половцев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Ответ:1 </w:t>
      </w:r>
    </w:p>
    <w:p w:rsidR="00284733" w:rsidRPr="00284733" w:rsidRDefault="00284733" w:rsidP="00284733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Какое из названных событий древнейшая русская летопись «Повесть временных лет» относит к 862 г.?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1) восстание древлян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2) крещение Руси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3) призвание варягов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4) объединение Киева и Новгорода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Ответ:3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proofErr w:type="gramStart"/>
      <w:r w:rsidRPr="00284733">
        <w:rPr>
          <w:rFonts w:ascii="Times New Roman" w:hAnsi="Times New Roman" w:cs="Times New Roman"/>
          <w:b/>
          <w:bCs/>
          <w:sz w:val="28"/>
          <w:szCs w:val="28"/>
        </w:rPr>
        <w:t xml:space="preserve">Какой из приведенных ниже рядов дат связан с княжением Олега Вещего? </w:t>
      </w:r>
      <w:proofErr w:type="gramEnd"/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1) 882 г., 911 г.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2) 945 г., 988 г.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3) 965 г., 974 г.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4) 1019 г., 1036 г.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Ответ: 1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b/>
          <w:bCs/>
          <w:sz w:val="28"/>
          <w:szCs w:val="28"/>
        </w:rPr>
        <w:t xml:space="preserve">7. С каким событием в истории Руси связано начало династии Рюриковичей?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1.) походом князя Олега на Киев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2) призванием варягов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3) крещением Руси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4.) изданием Русской Правды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Ответ:2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b/>
          <w:bCs/>
          <w:sz w:val="28"/>
          <w:szCs w:val="28"/>
        </w:rPr>
        <w:t xml:space="preserve">8. Современником Дмитрия Донского был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1) Ярослав Мудрый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2) Сергий Радонежский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3) Иван Федоров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4) Феофан Прокопович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>Ответ:2</w:t>
      </w:r>
      <w:r w:rsidRPr="002847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84733" w:rsidRPr="00284733" w:rsidRDefault="00284733" w:rsidP="00284733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9. Съезд русских князей в </w:t>
      </w:r>
      <w:proofErr w:type="spellStart"/>
      <w:r w:rsidRPr="00284733">
        <w:rPr>
          <w:rFonts w:ascii="Times New Roman" w:hAnsi="Times New Roman" w:cs="Times New Roman"/>
          <w:b/>
          <w:bCs/>
          <w:sz w:val="28"/>
          <w:szCs w:val="28"/>
        </w:rPr>
        <w:t>Любече</w:t>
      </w:r>
      <w:proofErr w:type="spellEnd"/>
      <w:r w:rsidRPr="00284733">
        <w:rPr>
          <w:rFonts w:ascii="Times New Roman" w:hAnsi="Times New Roman" w:cs="Times New Roman"/>
          <w:b/>
          <w:bCs/>
          <w:sz w:val="28"/>
          <w:szCs w:val="28"/>
        </w:rPr>
        <w:t xml:space="preserve"> состоялся </w:t>
      </w:r>
      <w:proofErr w:type="gramStart"/>
      <w:r w:rsidRPr="00284733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2847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1) 1097 г.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2) 1111 г.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3) 1185 г.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4) 1223 г.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Ответ:1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b/>
          <w:bCs/>
          <w:sz w:val="28"/>
          <w:szCs w:val="28"/>
        </w:rPr>
        <w:t xml:space="preserve">10. Согласно «Повести временных лет» Нестора, князь Олег правил в Киеве </w:t>
      </w:r>
      <w:proofErr w:type="gramStart"/>
      <w:r w:rsidRPr="00284733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2847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1) 862 – 879 гг.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2) 879 - 882 гг.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3) 882 – 912 гг.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4) 912 – 945 гг.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Ответ:3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b/>
          <w:bCs/>
          <w:sz w:val="28"/>
          <w:szCs w:val="28"/>
        </w:rPr>
        <w:t xml:space="preserve">11. Когда произошло «Ледовое побоище»?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1) 30 января 1241г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2) 5 апреля 1242 г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3) 5 декабря 1242 г.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4) 15 марта 1242 г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Ответ:2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b/>
          <w:bCs/>
          <w:sz w:val="28"/>
          <w:szCs w:val="28"/>
        </w:rPr>
        <w:t xml:space="preserve">12. Окончательное освобождение Руси от монголо-татарского ига произошло </w:t>
      </w:r>
      <w:proofErr w:type="gramStart"/>
      <w:r w:rsidRPr="00284733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2847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1) 1378 г.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2) 1480 г.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3) 1380 г.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4) 1505 г.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Ответ:2 </w:t>
      </w:r>
    </w:p>
    <w:p w:rsidR="00284733" w:rsidRPr="00284733" w:rsidRDefault="00284733" w:rsidP="00284733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13. Походы Святослава против хазар состоялись </w:t>
      </w:r>
      <w:proofErr w:type="gramStart"/>
      <w:r w:rsidRPr="00284733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2847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1) 907 г.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2) 944 г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3) 964 г.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4) 988 г.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Ответ:3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b/>
          <w:bCs/>
          <w:sz w:val="28"/>
          <w:szCs w:val="28"/>
        </w:rPr>
        <w:t xml:space="preserve">14. Какое из названных событий произошло раньше других?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1) поход Святослава в Хазарию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2) поход Олега в Византию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3) принятие христианства на Руси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4) убийство князя Игоря древлянами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Ответ:2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b/>
          <w:bCs/>
          <w:sz w:val="28"/>
          <w:szCs w:val="28"/>
        </w:rPr>
        <w:t xml:space="preserve">15. Шествие рабочих к Зимнему дворцу с петицией о нуждах рабочих состоялось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1) 3 января 1905 г.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2) 9 января 1905 г.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3) 27 февраля 1905 г.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4) 15 мая 1905 г.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Ответ:2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b/>
          <w:bCs/>
          <w:sz w:val="28"/>
          <w:szCs w:val="28"/>
        </w:rPr>
        <w:t xml:space="preserve">16. Русско-японская война 1904 – 1905 гг. началась с нападения японцев на военно-морскую базу </w:t>
      </w:r>
      <w:proofErr w:type="gramStart"/>
      <w:r w:rsidRPr="00284733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284733">
        <w:rPr>
          <w:rFonts w:ascii="Times New Roman" w:hAnsi="Times New Roman" w:cs="Times New Roman"/>
          <w:b/>
          <w:bCs/>
          <w:sz w:val="28"/>
          <w:szCs w:val="28"/>
        </w:rPr>
        <w:t xml:space="preserve"> (во)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284733">
        <w:rPr>
          <w:rFonts w:ascii="Times New Roman" w:hAnsi="Times New Roman" w:cs="Times New Roman"/>
          <w:sz w:val="28"/>
          <w:szCs w:val="28"/>
        </w:rPr>
        <w:t>Порт-Артуре</w:t>
      </w:r>
      <w:proofErr w:type="gramEnd"/>
      <w:r w:rsidRPr="002847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2) Ханко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284733">
        <w:rPr>
          <w:rFonts w:ascii="Times New Roman" w:hAnsi="Times New Roman" w:cs="Times New Roman"/>
          <w:sz w:val="28"/>
          <w:szCs w:val="28"/>
        </w:rPr>
        <w:t>Новороссийске</w:t>
      </w:r>
      <w:proofErr w:type="gramEnd"/>
      <w:r w:rsidRPr="002847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284733">
        <w:rPr>
          <w:rFonts w:ascii="Times New Roman" w:hAnsi="Times New Roman" w:cs="Times New Roman"/>
          <w:sz w:val="28"/>
          <w:szCs w:val="28"/>
        </w:rPr>
        <w:t>Владивостоке</w:t>
      </w:r>
      <w:proofErr w:type="gramEnd"/>
      <w:r w:rsidRPr="002847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Ответ:1 </w:t>
      </w:r>
    </w:p>
    <w:p w:rsidR="00284733" w:rsidRPr="00284733" w:rsidRDefault="00284733" w:rsidP="00284733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17. Первая Государственная Дума в России XX </w:t>
      </w:r>
      <w:proofErr w:type="gramStart"/>
      <w:r w:rsidRPr="00284733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284733">
        <w:rPr>
          <w:rFonts w:ascii="Times New Roman" w:hAnsi="Times New Roman" w:cs="Times New Roman"/>
          <w:b/>
          <w:bCs/>
          <w:sz w:val="28"/>
          <w:szCs w:val="28"/>
        </w:rPr>
        <w:t xml:space="preserve">. была создана в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1) годы кризиса в начале века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2) ходе революции 1905 – 1907 гг.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>3) годы</w:t>
      </w:r>
      <w:proofErr w:type="gramStart"/>
      <w:r w:rsidRPr="0028473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84733">
        <w:rPr>
          <w:rFonts w:ascii="Times New Roman" w:hAnsi="Times New Roman" w:cs="Times New Roman"/>
          <w:sz w:val="28"/>
          <w:szCs w:val="28"/>
        </w:rPr>
        <w:t xml:space="preserve">ервой мировой войны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284733">
        <w:rPr>
          <w:rFonts w:ascii="Times New Roman" w:hAnsi="Times New Roman" w:cs="Times New Roman"/>
          <w:sz w:val="28"/>
          <w:szCs w:val="28"/>
        </w:rPr>
        <w:t>феврале</w:t>
      </w:r>
      <w:proofErr w:type="gramEnd"/>
      <w:r w:rsidRPr="00284733">
        <w:rPr>
          <w:rFonts w:ascii="Times New Roman" w:hAnsi="Times New Roman" w:cs="Times New Roman"/>
          <w:sz w:val="28"/>
          <w:szCs w:val="28"/>
        </w:rPr>
        <w:t xml:space="preserve"> 1917 г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Ответ:2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b/>
          <w:bCs/>
          <w:sz w:val="28"/>
          <w:szCs w:val="28"/>
        </w:rPr>
        <w:t xml:space="preserve">18. Восстание матросов на броненосце «Князь Потемкин-Таврический» произошло </w:t>
      </w:r>
      <w:proofErr w:type="gramStart"/>
      <w:r w:rsidRPr="00284733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2847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1) 1905 г.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2) 1912 г.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3) 1917 г.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4) 1921 г.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Ответ:1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b/>
          <w:bCs/>
          <w:sz w:val="28"/>
          <w:szCs w:val="28"/>
        </w:rPr>
        <w:t xml:space="preserve">19. Манифест «Об усовершенствовании государственного порядка» был опубликован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1) 9 января 1905 г.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2) 17 октября 1905 г.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3) 11 декабря 1905 г.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4) 6 января 1905 г.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Ответ:2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b/>
          <w:bCs/>
          <w:sz w:val="28"/>
          <w:szCs w:val="28"/>
        </w:rPr>
        <w:t xml:space="preserve">20. Россия была провозглашена республикой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1) 3 марта 1917 г.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2) 1 сентября 1917 г.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3) 25 октября 1917 г. </w:t>
      </w:r>
    </w:p>
    <w:p w:rsidR="00284733" w:rsidRPr="00284733" w:rsidRDefault="00284733" w:rsidP="0028473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 xml:space="preserve">4) 5 января 1917 г. </w:t>
      </w:r>
    </w:p>
    <w:p w:rsidR="009907F6" w:rsidRPr="00284733" w:rsidRDefault="00284733" w:rsidP="00284733">
      <w:pPr>
        <w:rPr>
          <w:rFonts w:ascii="Times New Roman" w:hAnsi="Times New Roman" w:cs="Times New Roman"/>
          <w:sz w:val="28"/>
          <w:szCs w:val="28"/>
        </w:rPr>
      </w:pPr>
      <w:r w:rsidRPr="00284733">
        <w:rPr>
          <w:rFonts w:ascii="Times New Roman" w:hAnsi="Times New Roman" w:cs="Times New Roman"/>
          <w:sz w:val="28"/>
          <w:szCs w:val="28"/>
        </w:rPr>
        <w:t>Ответ:2</w:t>
      </w:r>
    </w:p>
    <w:sectPr w:rsidR="009907F6" w:rsidRPr="00284733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733"/>
    <w:rsid w:val="00284733"/>
    <w:rsid w:val="00655615"/>
    <w:rsid w:val="00883983"/>
    <w:rsid w:val="008A6B61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47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2014-03-17T09:09:00Z</dcterms:created>
  <dcterms:modified xsi:type="dcterms:W3CDTF">2014-03-17T09:10:00Z</dcterms:modified>
</cp:coreProperties>
</file>