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FB" w:rsidRDefault="00D12DFB" w:rsidP="00D12DFB">
      <w:r>
        <w:t>Тема 3 Экономика России во второй половине XVIII в.</w:t>
      </w:r>
    </w:p>
    <w:p w:rsidR="00D12DFB" w:rsidRDefault="00D12DFB" w:rsidP="00D12DFB"/>
    <w:p w:rsidR="00D12DFB" w:rsidRDefault="00D12DFB" w:rsidP="00D12DFB">
      <w:r>
        <w:t>Документ № 1 Экономика России во второй половине XVIII в.</w:t>
      </w:r>
    </w:p>
    <w:p w:rsidR="00D12DFB" w:rsidRDefault="00D12DFB" w:rsidP="00D12DFB"/>
    <w:p w:rsidR="00D12DFB" w:rsidRDefault="00D12DFB" w:rsidP="00D12DFB">
      <w:r>
        <w:t xml:space="preserve"> </w:t>
      </w:r>
    </w:p>
    <w:p w:rsidR="00D12DFB" w:rsidRDefault="00D12DFB" w:rsidP="00D12DFB"/>
    <w:p w:rsidR="00D12DFB" w:rsidRDefault="00D12DFB" w:rsidP="00D12DFB">
      <w:r>
        <w:t>1.</w:t>
      </w:r>
      <w:r>
        <w:tab/>
        <w:t>Выпишите города, ставшие центрами: а) металлургии, б) текстильной промышленности</w:t>
      </w:r>
    </w:p>
    <w:p w:rsidR="00D12DFB" w:rsidRDefault="00D12DFB" w:rsidP="00D12DFB">
      <w:r>
        <w:t>2.</w:t>
      </w:r>
      <w:r>
        <w:tab/>
        <w:t>Используя карту, выпишите названия городов, где происходили крупные ярмарки</w:t>
      </w:r>
    </w:p>
    <w:p w:rsidR="00D12DFB" w:rsidRDefault="00D12DFB" w:rsidP="00D12DFB"/>
    <w:p w:rsidR="00D12DFB" w:rsidRDefault="00D12DFB" w:rsidP="00D12DFB">
      <w:r>
        <w:t>Документ № 2  ИЗ «ЗАПИСОК ИМПЕРАТРИЦЫ ЕКАТЕРИНЫ ВТОРОЙ»</w:t>
      </w:r>
    </w:p>
    <w:p w:rsidR="00D12DFB" w:rsidRDefault="00D12DFB" w:rsidP="00D12DFB">
      <w:r>
        <w:t>Великий двигатель земледелия — свобода и собствен¬ность. Когда каждый крестьянин будет уверен, что то, что принадлежит ему, не принадлежит другому, он будет улучшать это. Государственные налоги ему не тя¬желы, ввиду того, что они очень умеренны, и если го¬сударство вовсе не нуждается в увеличении доходов, земледельцы могут располагаться, как им удобно, лишь бы они имели свободу и ответственность.</w:t>
      </w:r>
    </w:p>
    <w:p w:rsidR="00D12DFB" w:rsidRDefault="00D12DFB" w:rsidP="00D12DFB">
      <w:r>
        <w:t>ИЗ «ЗАПИСОК ИМПЕРАТРИЦЫ ЕКАТЕРИНЫ ВТОРОЙ» (1796 год)</w:t>
      </w:r>
    </w:p>
    <w:p w:rsidR="00D12DFB" w:rsidRDefault="00D12DFB" w:rsidP="00D12DFB">
      <w:r>
        <w:t>...Вот удобный способ: поставить, что как только отны¬не кто-нибудь будет продавать землю, все крепостные будут объявлены свободными с момента покупки ее но¬вым владельцем, а в течение сотни лет все или по край¬ней мере большая часть земель меняют хозяев, и вот народ свободен.</w:t>
      </w:r>
    </w:p>
    <w:p w:rsidR="00D12DFB" w:rsidRDefault="00D12DFB" w:rsidP="00D12DFB"/>
    <w:p w:rsidR="00D12DFB" w:rsidRDefault="00D12DFB" w:rsidP="00D12DFB">
      <w:r>
        <w:t>Документ № 3 А. П. СУМАРОКОВ О КРЕСТЬЯНСКОЙ СВОБОДЕ</w:t>
      </w:r>
    </w:p>
    <w:p w:rsidR="00D12DFB" w:rsidRDefault="00D12DFB" w:rsidP="00D12DFB">
      <w:r>
        <w:t>Задача ради решения, что полезнее обществу, чтоб кре¬стьянин имел собственным имением пожитки ли одни, или и земли, до изъяснения решена быть не может. ...Прежде надобно спросить: потребна ли ради общего благоденствия крепостным людям свобода? На это я скажу: потребна ли канарейке, забавляющей меня, воль¬ность или потребна клетка и потребна ли стерегущей мой дом собаке цепь? Канарейке лучше без клетки, а собаке без цепи. Однако одна улетит, а другая будет грызть людей. Так одно потребно для крестьянина, дру¬гое ради дворянина.</w:t>
      </w:r>
    </w:p>
    <w:p w:rsidR="00D12DFB" w:rsidRDefault="00D12DFB" w:rsidP="00D12DFB">
      <w:r>
        <w:t>...Лутчее, не имети крестьянам земли собственной, да и нельзя, ибо земли все собственные дворянские. Так еще спрос: должны ли дворяне крестьянам отдавать куп¬ленные, жалованные, наследственные и прочие земли, когда они не хотят, и могут ли в России землями вла¬деть крестьяне, ибо то право дворян. Что ж дворянин будет тогда, когда мужики и земля будет не его? А ему что останется? Впрочем, свобода крестьянская не ток¬мо обществу вредна, но и пагубна, а почему пагубна, того и толковать не надлежит.</w:t>
      </w:r>
    </w:p>
    <w:p w:rsidR="00D12DFB" w:rsidRDefault="00D12DFB" w:rsidP="00D12DFB">
      <w:r>
        <w:t>3.</w:t>
      </w:r>
      <w:r>
        <w:tab/>
        <w:t xml:space="preserve">Кто является автором документа № 2? </w:t>
      </w:r>
    </w:p>
    <w:p w:rsidR="00D12DFB" w:rsidRDefault="00D12DFB" w:rsidP="00D12DFB">
      <w:r>
        <w:lastRenderedPageBreak/>
        <w:t>4.</w:t>
      </w:r>
      <w:r>
        <w:tab/>
        <w:t>Почему императрица считала двигателем экономики страны свободу и собственность?</w:t>
      </w:r>
    </w:p>
    <w:p w:rsidR="00D12DFB" w:rsidRDefault="00D12DFB" w:rsidP="00D12DFB">
      <w:r>
        <w:t>5.</w:t>
      </w:r>
      <w:r>
        <w:tab/>
        <w:t xml:space="preserve">   Каково мнение по вопросу отмены крепостного права у Сумарокова? Предположите, почему? Почему А. П. Сумароков считал свободу крестьянства вредной для об¬щества?</w:t>
      </w:r>
    </w:p>
    <w:p w:rsidR="00D12DFB" w:rsidRDefault="00D12DFB" w:rsidP="00D12DFB">
      <w:r>
        <w:t>6.</w:t>
      </w:r>
      <w:r>
        <w:tab/>
        <w:t>Оцените перспективы отмены крепостного права путём, предложенным Екатериной.</w:t>
      </w:r>
    </w:p>
    <w:p w:rsidR="00D12DFB" w:rsidRDefault="00D12DFB" w:rsidP="00D12DFB">
      <w:r>
        <w:t>7.</w:t>
      </w:r>
      <w:r>
        <w:tab/>
        <w:t>Как она видела обеспечение освобождения крестьян в конце своего царствования?</w:t>
      </w:r>
    </w:p>
    <w:p w:rsidR="00D12DFB" w:rsidRDefault="00D12DFB" w:rsidP="00D12DFB">
      <w:r>
        <w:t>8.</w:t>
      </w:r>
      <w:r>
        <w:tab/>
        <w:t xml:space="preserve">0 каких явлениях в экономике страны свидетельст¬вовало появление капиталистах крестьян и крестьян-отходников? Как вы ду¬маете, что препятствовало более интенсивному развитию капиталистических отношений? </w:t>
      </w:r>
    </w:p>
    <w:p w:rsidR="00D12DFB" w:rsidRDefault="00D12DFB" w:rsidP="00D12DFB">
      <w:r>
        <w:t>9.</w:t>
      </w:r>
      <w:r>
        <w:tab/>
        <w:t>Как вы думаете, какое влияние оказало Вольное экономиче-</w:t>
      </w:r>
    </w:p>
    <w:p w:rsidR="00D12DFB" w:rsidRDefault="00D12DFB" w:rsidP="00D12DFB">
      <w:r>
        <w:t>10.</w:t>
      </w:r>
      <w:r>
        <w:tab/>
        <w:t xml:space="preserve">ское общество на развитие российской экономики? Можно ли считать это об¬щество свидетельством политики «просвещенного абсолютизма» в экономи¬ке? </w:t>
      </w:r>
    </w:p>
    <w:p w:rsidR="00D12DFB" w:rsidRDefault="00D12DFB" w:rsidP="00D12DFB">
      <w:r>
        <w:t>11.</w:t>
      </w:r>
      <w:r>
        <w:tab/>
        <w:t xml:space="preserve">Какие явления в сельском хозяйстве свидетельствовали о развитии ка¬питалистических отношений? </w:t>
      </w:r>
    </w:p>
    <w:p w:rsidR="00D12DFB" w:rsidRDefault="00D12DFB" w:rsidP="00D12DFB">
      <w:r>
        <w:t>12.</w:t>
      </w:r>
      <w:r>
        <w:tab/>
        <w:t>Выделите особенности развития российской промышленности во второй половине XVIII в. Какие новые отрасли промыш¬ленности получили развитие в этот период?</w:t>
      </w:r>
    </w:p>
    <w:p w:rsidR="00D12DFB" w:rsidRDefault="00D12DFB" w:rsidP="00D12DFB">
      <w:r>
        <w:t>13.</w:t>
      </w:r>
      <w:r>
        <w:tab/>
        <w:t xml:space="preserve"> акие новшества в развитии российской торговли появились в царствование Екатерины II? </w:t>
      </w:r>
    </w:p>
    <w:p w:rsidR="00D12DFB" w:rsidRDefault="00D12DFB" w:rsidP="00D12DFB">
      <w:r>
        <w:t>14.</w:t>
      </w:r>
      <w:r>
        <w:tab/>
        <w:t xml:space="preserve">Как вы ду¬маете, к каким последствиям мог привести выпуск бумажных денег? О каких процессах в экономике говорит выпуск ассигнаций? Как вы думаете, каковы были причины нехватки денег в стране? </w:t>
      </w:r>
    </w:p>
    <w:p w:rsidR="00D12DFB" w:rsidRDefault="00D12DFB" w:rsidP="00D12DFB">
      <w:r>
        <w:t>15.</w:t>
      </w:r>
      <w:r>
        <w:tab/>
        <w:t>В чем вы видите противоречивость результатов экономического развития России во второй половине XVIII в.?</w:t>
      </w:r>
    </w:p>
    <w:p w:rsidR="00D12DFB" w:rsidRDefault="00D12DFB" w:rsidP="00D12DFB"/>
    <w:p w:rsidR="00E85CA1" w:rsidRDefault="00E85CA1"/>
    <w:sectPr w:rsidR="00E85CA1" w:rsidSect="00E8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2DFB"/>
    <w:rsid w:val="00D12DFB"/>
    <w:rsid w:val="00E8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2013-04-09T06:11:00Z</dcterms:created>
  <dcterms:modified xsi:type="dcterms:W3CDTF">2013-04-09T06:11:00Z</dcterms:modified>
</cp:coreProperties>
</file>