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E5" w:rsidRDefault="008C5CE5" w:rsidP="008C5CE5">
      <w:r>
        <w:t>Используя текст учебника, а также приведённые ниже документы, ответьте на вопросы.</w:t>
      </w:r>
    </w:p>
    <w:p w:rsidR="008C5CE5" w:rsidRDefault="008C5CE5" w:rsidP="008C5CE5">
      <w:r>
        <w:t xml:space="preserve"> </w:t>
      </w:r>
    </w:p>
    <w:p w:rsidR="008C5CE5" w:rsidRDefault="008C5CE5" w:rsidP="008C5CE5">
      <w:r>
        <w:t>Докуме</w:t>
      </w:r>
      <w:r w:rsidR="00461759">
        <w:t>н</w:t>
      </w:r>
      <w:r>
        <w:t xml:space="preserve">т № </w:t>
      </w:r>
      <w:r w:rsidR="00461759">
        <w:t>7</w:t>
      </w:r>
      <w:r>
        <w:t>. «Житие» Протопопа Аввакума.</w:t>
      </w:r>
    </w:p>
    <w:p w:rsidR="008C5CE5" w:rsidRDefault="008C5CE5" w:rsidP="008C5CE5">
      <w:r>
        <w:t xml:space="preserve">Извлечение. Начало реформ Никона. Первое заточение Аввакума. /По вызову царя митрополит Никон приехал в Москву из Великого Новгорода для </w:t>
      </w:r>
      <w:proofErr w:type="spellStart"/>
      <w:r>
        <w:t>поставления</w:t>
      </w:r>
      <w:proofErr w:type="spellEnd"/>
      <w:r>
        <w:t xml:space="preserve"> в патриархи/. </w:t>
      </w:r>
      <w:proofErr w:type="spellStart"/>
      <w:r>
        <w:t>Егда</w:t>
      </w:r>
      <w:proofErr w:type="spellEnd"/>
      <w:r>
        <w:t xml:space="preserve"> же приехал, с нами яко лис; челом да «здорово!». Ведает, что быть ему в патриархах, и чтобы </w:t>
      </w:r>
      <w:proofErr w:type="spellStart"/>
      <w:r>
        <w:t>откуля</w:t>
      </w:r>
      <w:proofErr w:type="spellEnd"/>
      <w:r>
        <w:t xml:space="preserve"> помешка какова не учинилась… </w:t>
      </w:r>
      <w:proofErr w:type="spellStart"/>
      <w:r>
        <w:t>Егда</w:t>
      </w:r>
      <w:proofErr w:type="spellEnd"/>
      <w:r>
        <w:t xml:space="preserve"> поставили патриархом, так друзей не стал и в крестовую пускать )т.е. в залу для аудиенций духовенства/. А се и яд отрыгнул: в пост великий прислал память /т.е. письменное предписание</w:t>
      </w:r>
      <w:proofErr w:type="gramStart"/>
      <w:r>
        <w:t>/… В</w:t>
      </w:r>
      <w:proofErr w:type="gramEnd"/>
      <w:r>
        <w:t xml:space="preserve"> памяти Никон пишет: «По преданию святых апостол и святых отец не подобает </w:t>
      </w:r>
      <w:proofErr w:type="gramStart"/>
      <w:r>
        <w:t>во</w:t>
      </w:r>
      <w:proofErr w:type="gramEnd"/>
      <w:r>
        <w:t xml:space="preserve"> церкви метания </w:t>
      </w:r>
      <w:proofErr w:type="spellStart"/>
      <w:r>
        <w:t>творити</w:t>
      </w:r>
      <w:proofErr w:type="spellEnd"/>
      <w:r>
        <w:t xml:space="preserve"> на колену, но в пояс бы вам </w:t>
      </w:r>
      <w:proofErr w:type="spellStart"/>
      <w:r>
        <w:t>творити</w:t>
      </w:r>
      <w:proofErr w:type="spellEnd"/>
      <w:r>
        <w:t xml:space="preserve"> поклоны, еще же и тремя персты бы </w:t>
      </w:r>
      <w:proofErr w:type="spellStart"/>
      <w:r>
        <w:t>есте</w:t>
      </w:r>
      <w:proofErr w:type="spellEnd"/>
      <w:r>
        <w:t xml:space="preserve"> крестились». Мы же </w:t>
      </w:r>
      <w:proofErr w:type="spellStart"/>
      <w:r>
        <w:t>задумалися</w:t>
      </w:r>
      <w:proofErr w:type="spellEnd"/>
      <w:r>
        <w:t xml:space="preserve">, сошедшееся между собою; видим яко зима </w:t>
      </w:r>
      <w:proofErr w:type="spellStart"/>
      <w:r>
        <w:t>хошет</w:t>
      </w:r>
      <w:proofErr w:type="spellEnd"/>
      <w:r>
        <w:t xml:space="preserve"> бытии; сердце озябло и ноги задрожали</w:t>
      </w:r>
      <w:proofErr w:type="gramStart"/>
      <w:r>
        <w:t>… /Н</w:t>
      </w:r>
      <w:proofErr w:type="gramEnd"/>
      <w:r>
        <w:t xml:space="preserve">ачались аресты и казни противников Никона/… Также меня взяли от </w:t>
      </w:r>
      <w:proofErr w:type="spellStart"/>
      <w:r>
        <w:t>всеношной</w:t>
      </w:r>
      <w:proofErr w:type="spellEnd"/>
      <w:r>
        <w:t xml:space="preserve"> Борис Нелединский со стрельцами; человек со мною шестьдесят взяли; их в тюрьму отвели, а меня на </w:t>
      </w:r>
      <w:proofErr w:type="spellStart"/>
      <w:r>
        <w:t>патриархове</w:t>
      </w:r>
      <w:proofErr w:type="spellEnd"/>
      <w:r>
        <w:t xml:space="preserve"> дворе на цепь посадили ночью. </w:t>
      </w:r>
      <w:proofErr w:type="spellStart"/>
      <w:r>
        <w:t>Егда</w:t>
      </w:r>
      <w:proofErr w:type="spellEnd"/>
      <w:r>
        <w:t xml:space="preserve"> же рассветало в день </w:t>
      </w:r>
      <w:proofErr w:type="gramStart"/>
      <w:r>
        <w:t>недельный</w:t>
      </w:r>
      <w:proofErr w:type="gramEnd"/>
      <w:r>
        <w:t xml:space="preserve"> /т.е. в воскресенье/, посадили меня на телегу и </w:t>
      </w:r>
      <w:proofErr w:type="spellStart"/>
      <w:r>
        <w:t>ростянули</w:t>
      </w:r>
      <w:proofErr w:type="spellEnd"/>
      <w:r>
        <w:t xml:space="preserve"> руки, и везли от </w:t>
      </w:r>
      <w:proofErr w:type="spellStart"/>
      <w:r>
        <w:t>патриархова</w:t>
      </w:r>
      <w:proofErr w:type="spellEnd"/>
      <w:r>
        <w:t xml:space="preserve"> двора до Андроньева монастыря и тут на цепи кинули в темную палатку, ушла в землю, и сидел три дня, ни ел, ни пил… Никто ко мне не подходил, токмо мыши, и тараканы, и сверчки кричат, и блох довольно…. На утро архимандрит с братьею пришли и вывели меня; журят мне, что патриарху не покорился, а я от Писания своего браню да лаю. Сняли большую цепь да малую наложили. Отдали </w:t>
      </w:r>
      <w:proofErr w:type="spellStart"/>
      <w:r>
        <w:t>чернцу</w:t>
      </w:r>
      <w:proofErr w:type="spellEnd"/>
      <w:r>
        <w:t xml:space="preserve"> </w:t>
      </w:r>
      <w:proofErr w:type="gramStart"/>
      <w:r>
        <w:t>под</w:t>
      </w:r>
      <w:proofErr w:type="gramEnd"/>
      <w:r>
        <w:t xml:space="preserve"> начал, велели волочить в церковь. У церкви за волосы дерут и под бока толкают, и в глаза плюют…</w:t>
      </w:r>
    </w:p>
    <w:p w:rsidR="008C5CE5" w:rsidRDefault="008C5CE5" w:rsidP="008C5CE5">
      <w:r>
        <w:t xml:space="preserve"> </w:t>
      </w:r>
    </w:p>
    <w:p w:rsidR="008C5CE5" w:rsidRDefault="008C5CE5" w:rsidP="008C5CE5">
      <w:r>
        <w:t>Документ №2. «Житие» протопопа Аввакума. Извлечение.</w:t>
      </w:r>
    </w:p>
    <w:p w:rsidR="008C5CE5" w:rsidRDefault="008C5CE5" w:rsidP="008C5CE5">
      <w:r>
        <w:t>Ссылка в Сибирь</w:t>
      </w:r>
      <w:proofErr w:type="gramStart"/>
      <w:r>
        <w:t xml:space="preserve"> Т</w:t>
      </w:r>
      <w:proofErr w:type="gramEnd"/>
      <w:r>
        <w:t xml:space="preserve">акже послали меня в Сибирь с женою и детьми. И </w:t>
      </w:r>
      <w:proofErr w:type="spellStart"/>
      <w:r>
        <w:t>колико</w:t>
      </w:r>
      <w:proofErr w:type="spellEnd"/>
      <w:r>
        <w:t xml:space="preserve"> дорогою нужды </w:t>
      </w:r>
      <w:proofErr w:type="spellStart"/>
      <w:r>
        <w:t>бысть</w:t>
      </w:r>
      <w:proofErr w:type="spellEnd"/>
      <w:r>
        <w:t xml:space="preserve">, </w:t>
      </w:r>
      <w:proofErr w:type="spellStart"/>
      <w:r>
        <w:t>тово</w:t>
      </w:r>
      <w:proofErr w:type="spellEnd"/>
      <w:r>
        <w:t xml:space="preserve"> </w:t>
      </w:r>
      <w:proofErr w:type="spellStart"/>
      <w:r>
        <w:t>всево</w:t>
      </w:r>
      <w:proofErr w:type="spellEnd"/>
      <w:r>
        <w:t xml:space="preserve"> много говорить, разве малая часть помянуть. </w:t>
      </w:r>
      <w:proofErr w:type="spellStart"/>
      <w:r>
        <w:t>Пропотопица</w:t>
      </w:r>
      <w:proofErr w:type="spellEnd"/>
      <w:r>
        <w:t xml:space="preserve"> младенца родила, - больную в телеге и повезли до Тобольска; три тысячи верст недель с тринадцать волокли телегами и водою и </w:t>
      </w:r>
      <w:proofErr w:type="spellStart"/>
      <w:r>
        <w:t>саньми</w:t>
      </w:r>
      <w:proofErr w:type="spellEnd"/>
      <w:r>
        <w:t xml:space="preserve"> половину пути</w:t>
      </w:r>
      <w:proofErr w:type="gramStart"/>
      <w:r>
        <w:t>… П</w:t>
      </w:r>
      <w:proofErr w:type="gramEnd"/>
      <w:r>
        <w:t xml:space="preserve">осеем указ пришел, велено меня из Тобольска на Лену вести за сие, что браню от Писания и укоряю ересь Никонову… Также сел опять на корабль свой… поехал на Лену. А как приехал в Енисейский острог, другой указ пришел: велено в </w:t>
      </w:r>
      <w:proofErr w:type="spellStart"/>
      <w:r>
        <w:t>Дауры</w:t>
      </w:r>
      <w:proofErr w:type="spellEnd"/>
      <w:r>
        <w:t xml:space="preserve"> вести</w:t>
      </w:r>
      <w:proofErr w:type="gramStart"/>
      <w:r>
        <w:t>… Б</w:t>
      </w:r>
      <w:proofErr w:type="gramEnd"/>
      <w:r>
        <w:t xml:space="preserve">ыло в </w:t>
      </w:r>
      <w:proofErr w:type="spellStart"/>
      <w:r>
        <w:t>Дайрской</w:t>
      </w:r>
      <w:proofErr w:type="spellEnd"/>
      <w:r>
        <w:t xml:space="preserve"> земле нужды великие годов с шесть или семь, а во годы </w:t>
      </w:r>
      <w:proofErr w:type="spellStart"/>
      <w:r>
        <w:t>отрадило</w:t>
      </w:r>
      <w:proofErr w:type="spellEnd"/>
      <w:r>
        <w:t xml:space="preserve">… Также с Перчи реки паки назад возвратился к </w:t>
      </w:r>
      <w:proofErr w:type="spellStart"/>
      <w:r>
        <w:t>Русе</w:t>
      </w:r>
      <w:proofErr w:type="spellEnd"/>
      <w:r>
        <w:t>.</w:t>
      </w:r>
    </w:p>
    <w:p w:rsidR="008C5CE5" w:rsidRDefault="008C5CE5" w:rsidP="008C5CE5">
      <w:r>
        <w:t xml:space="preserve"> </w:t>
      </w:r>
    </w:p>
    <w:p w:rsidR="008C5CE5" w:rsidRDefault="008C5CE5" w:rsidP="008C5CE5">
      <w:r>
        <w:t xml:space="preserve"> Документ № 3. «Прелестные грамоты» Степана Разина и других руководителей восстания</w:t>
      </w:r>
    </w:p>
    <w:p w:rsidR="008C5CE5" w:rsidRDefault="008C5CE5" w:rsidP="008C5CE5">
      <w:r>
        <w:t xml:space="preserve">1) Грамота от Степана Тимофеевича от Разина. Пишет вам Степан Тимофеевич всей черни. </w:t>
      </w:r>
      <w:proofErr w:type="spellStart"/>
      <w:r>
        <w:t>Хто</w:t>
      </w:r>
      <w:proofErr w:type="spellEnd"/>
      <w:r>
        <w:t xml:space="preserve"> хочет богу да государю послужить, да и великому войску, да и Степану Тимофеевичу, и я выслал казаков, и вам бы заодно изменников выводить и мирских </w:t>
      </w:r>
      <w:proofErr w:type="spellStart"/>
      <w:r>
        <w:t>кравапивцев</w:t>
      </w:r>
      <w:proofErr w:type="spellEnd"/>
      <w:r>
        <w:t xml:space="preserve"> </w:t>
      </w:r>
      <w:proofErr w:type="spellStart"/>
      <w:r>
        <w:t>вывадить</w:t>
      </w:r>
      <w:proofErr w:type="spellEnd"/>
      <w:r>
        <w:t xml:space="preserve">. </w:t>
      </w:r>
      <w:proofErr w:type="gramStart"/>
      <w:r>
        <w:t xml:space="preserve">И мои казаки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промысь</w:t>
      </w:r>
      <w:proofErr w:type="spellEnd"/>
      <w:r>
        <w:t xml:space="preserve"> станут чинить, и вам бы </w:t>
      </w:r>
      <w:proofErr w:type="spellStart"/>
      <w:r>
        <w:t>итить</w:t>
      </w:r>
      <w:proofErr w:type="spellEnd"/>
      <w:r>
        <w:t xml:space="preserve"> к ним в совет, и кабальным и </w:t>
      </w:r>
      <w:proofErr w:type="spellStart"/>
      <w:r>
        <w:t>апальным</w:t>
      </w:r>
      <w:proofErr w:type="spellEnd"/>
      <w:r>
        <w:t xml:space="preserve"> шли бы в полк к моим казакам. 2) От донских и яицких атаманов </w:t>
      </w:r>
      <w:proofErr w:type="spellStart"/>
      <w:r>
        <w:t>молотцов</w:t>
      </w:r>
      <w:proofErr w:type="spellEnd"/>
      <w:r>
        <w:t xml:space="preserve">, от Степана Тимофеевича и от всего великого войска Донского и Яицкого </w:t>
      </w:r>
      <w:proofErr w:type="spellStart"/>
      <w:r>
        <w:t>паметь</w:t>
      </w:r>
      <w:proofErr w:type="spellEnd"/>
      <w:r>
        <w:t xml:space="preserve"> </w:t>
      </w:r>
      <w:proofErr w:type="spellStart"/>
      <w:r>
        <w:t>Цывильского</w:t>
      </w:r>
      <w:proofErr w:type="spellEnd"/>
      <w:r>
        <w:t xml:space="preserve"> уезду розных сел и деревень черней русским </w:t>
      </w:r>
      <w:proofErr w:type="spellStart"/>
      <w:r>
        <w:t>людем</w:t>
      </w:r>
      <w:proofErr w:type="spellEnd"/>
      <w:r>
        <w:t xml:space="preserve"> и </w:t>
      </w:r>
      <w:proofErr w:type="spellStart"/>
      <w:r>
        <w:t>татаром</w:t>
      </w:r>
      <w:proofErr w:type="spellEnd"/>
      <w:r>
        <w:t xml:space="preserve"> и </w:t>
      </w:r>
      <w:proofErr w:type="spellStart"/>
      <w:r>
        <w:t>чюваше</w:t>
      </w:r>
      <w:proofErr w:type="spellEnd"/>
      <w:r>
        <w:t xml:space="preserve"> и мордве</w:t>
      </w:r>
      <w:proofErr w:type="gramEnd"/>
      <w:r>
        <w:t xml:space="preserve">. Стоять бы вам, чернее, русские люди и </w:t>
      </w:r>
      <w:proofErr w:type="spellStart"/>
      <w:r>
        <w:t>татаровя</w:t>
      </w:r>
      <w:proofErr w:type="spellEnd"/>
      <w:r>
        <w:t xml:space="preserve"> и </w:t>
      </w:r>
      <w:proofErr w:type="spellStart"/>
      <w:r>
        <w:t>чюваша</w:t>
      </w:r>
      <w:proofErr w:type="spellEnd"/>
      <w:r>
        <w:t xml:space="preserve"> за дом пресвятые богородицы и за всех святых, и за великого государя царя и </w:t>
      </w:r>
      <w:r>
        <w:lastRenderedPageBreak/>
        <w:t xml:space="preserve">великого князя Алексея Михайловича… и за благоверных </w:t>
      </w:r>
      <w:proofErr w:type="spellStart"/>
      <w:r>
        <w:t>царевичев</w:t>
      </w:r>
      <w:proofErr w:type="spellEnd"/>
      <w:r>
        <w:t xml:space="preserve">, и за веру православных христиан. А как </w:t>
      </w:r>
      <w:proofErr w:type="spellStart"/>
      <w:r>
        <w:t>ис</w:t>
      </w:r>
      <w:proofErr w:type="spellEnd"/>
      <w:r>
        <w:t xml:space="preserve"> </w:t>
      </w:r>
      <w:proofErr w:type="spellStart"/>
      <w:r>
        <w:t>Цывильска</w:t>
      </w:r>
      <w:proofErr w:type="spellEnd"/>
      <w:r>
        <w:t xml:space="preserve"> к вам к чернее… </w:t>
      </w:r>
      <w:proofErr w:type="spellStart"/>
      <w:r>
        <w:t>высыльщики</w:t>
      </w:r>
      <w:proofErr w:type="spellEnd"/>
      <w:r>
        <w:t xml:space="preserve"> в </w:t>
      </w:r>
      <w:proofErr w:type="spellStart"/>
      <w:r>
        <w:t>Цывильский</w:t>
      </w:r>
      <w:proofErr w:type="spellEnd"/>
      <w:r>
        <w:t xml:space="preserve"> уезд по селом и по деревням будут и станут </w:t>
      </w:r>
      <w:proofErr w:type="spellStart"/>
      <w:r>
        <w:t>загонеть</w:t>
      </w:r>
      <w:proofErr w:type="spellEnd"/>
      <w:r>
        <w:t xml:space="preserve"> в осад стоять в </w:t>
      </w:r>
      <w:proofErr w:type="spellStart"/>
      <w:r>
        <w:t>Цывильску</w:t>
      </w:r>
      <w:proofErr w:type="spellEnd"/>
      <w:r>
        <w:t xml:space="preserve">, и вам бы, чернее, в осад в </w:t>
      </w:r>
      <w:proofErr w:type="spellStart"/>
      <w:r>
        <w:t>Цывильск</w:t>
      </w:r>
      <w:proofErr w:type="spellEnd"/>
      <w:r>
        <w:t xml:space="preserve"> не ходить</w:t>
      </w:r>
      <w:proofErr w:type="gramStart"/>
      <w:r>
        <w:t>… А</w:t>
      </w:r>
      <w:proofErr w:type="gramEnd"/>
      <w:r>
        <w:t xml:space="preserve"> с войсковой памяти вам, чернь, списывать, отдавать списки по селам церковным </w:t>
      </w:r>
      <w:proofErr w:type="spellStart"/>
      <w:r>
        <w:t>причетчикам</w:t>
      </w:r>
      <w:proofErr w:type="spellEnd"/>
      <w:r>
        <w:t xml:space="preserve"> дьячком в слово в слово.</w:t>
      </w:r>
    </w:p>
    <w:p w:rsidR="008C5CE5" w:rsidRDefault="008C5CE5" w:rsidP="008C5CE5">
      <w:r>
        <w:t xml:space="preserve"> </w:t>
      </w:r>
    </w:p>
    <w:p w:rsidR="008C5CE5" w:rsidRDefault="008C5CE5" w:rsidP="008C5CE5">
      <w:r>
        <w:t xml:space="preserve">Документ № 4. Фрагмент «Статейного списка русского посольства во главе с Василием Бутурлиным о </w:t>
      </w:r>
      <w:proofErr w:type="spellStart"/>
      <w:r>
        <w:t>Переяславской</w:t>
      </w:r>
      <w:proofErr w:type="spellEnd"/>
      <w:r>
        <w:t xml:space="preserve"> раде 1654 года января 4-9»</w:t>
      </w:r>
    </w:p>
    <w:p w:rsidR="008C5CE5" w:rsidRDefault="008C5CE5" w:rsidP="008C5CE5">
      <w:r>
        <w:t xml:space="preserve">«…И как </w:t>
      </w:r>
      <w:proofErr w:type="spellStart"/>
      <w:r>
        <w:t>собралося</w:t>
      </w:r>
      <w:proofErr w:type="spellEnd"/>
      <w:r>
        <w:t xml:space="preserve"> великое множество всяких чинов людей, учинили круг пространный про гетмана и про полковников, а потом и сам гетман вышел под бунчуком /знамя гетмана/, а с ним судьи и есаулы, писарь и все полковники. Когда все умолкли, начал речь гетман ко всему народу, говоря: «Для того ныне собрали </w:t>
      </w:r>
      <w:proofErr w:type="spellStart"/>
      <w:r>
        <w:t>есмя</w:t>
      </w:r>
      <w:proofErr w:type="spellEnd"/>
      <w:r>
        <w:t xml:space="preserve"> раду, явную всему народу чтоб </w:t>
      </w:r>
      <w:proofErr w:type="spellStart"/>
      <w:r>
        <w:t>есте</w:t>
      </w:r>
      <w:proofErr w:type="spellEnd"/>
      <w:r>
        <w:t xml:space="preserve"> себе с нами </w:t>
      </w:r>
      <w:proofErr w:type="spellStart"/>
      <w:r>
        <w:t>обрали</w:t>
      </w:r>
      <w:proofErr w:type="spellEnd"/>
      <w:r>
        <w:t xml:space="preserve"> государя из четырех послов которого вы </w:t>
      </w:r>
      <w:proofErr w:type="spellStart"/>
      <w:r>
        <w:t>хощите</w:t>
      </w:r>
      <w:proofErr w:type="spellEnd"/>
      <w:r>
        <w:t xml:space="preserve">. Первый царь есть турецкий, который многажды через послов своих призыва нас под свою область; второй хан крымский; третий – король польский, который, будет сами </w:t>
      </w:r>
      <w:proofErr w:type="spellStart"/>
      <w:r>
        <w:t>похочем</w:t>
      </w:r>
      <w:proofErr w:type="spellEnd"/>
      <w:r>
        <w:t xml:space="preserve">, и теперь еще нас в прежнюю ласку принятии может; четвертый есть православный Великая Россия Государь царь и великий князь Алексей Михайлович всея Руси самодержец восточный, которого мы уже 6 лет </w:t>
      </w:r>
      <w:proofErr w:type="spellStart"/>
      <w:r>
        <w:t>безпрестрастными</w:t>
      </w:r>
      <w:proofErr w:type="spellEnd"/>
      <w:r>
        <w:t xml:space="preserve"> молении нашими себе просим – тут которого </w:t>
      </w:r>
      <w:proofErr w:type="gramStart"/>
      <w:r>
        <w:t>хотите</w:t>
      </w:r>
      <w:proofErr w:type="gramEnd"/>
      <w:r>
        <w:t xml:space="preserve"> избирайте. Царь </w:t>
      </w:r>
      <w:proofErr w:type="spellStart"/>
      <w:r>
        <w:t>турский</w:t>
      </w:r>
      <w:proofErr w:type="spellEnd"/>
      <w:r>
        <w:t xml:space="preserve"> есть </w:t>
      </w:r>
      <w:proofErr w:type="spellStart"/>
      <w:proofErr w:type="gramStart"/>
      <w:r>
        <w:t>бусурман</w:t>
      </w:r>
      <w:proofErr w:type="spellEnd"/>
      <w:proofErr w:type="gramEnd"/>
      <w:r>
        <w:t xml:space="preserve"> /т.е. человек иной веры/4 всем вам </w:t>
      </w:r>
      <w:proofErr w:type="spellStart"/>
      <w:r>
        <w:t>ведамо</w:t>
      </w:r>
      <w:proofErr w:type="spellEnd"/>
      <w:r>
        <w:t xml:space="preserve">, как братия наши, </w:t>
      </w:r>
      <w:proofErr w:type="spellStart"/>
      <w:r>
        <w:t>православнии</w:t>
      </w:r>
      <w:proofErr w:type="spellEnd"/>
      <w:r>
        <w:t xml:space="preserve"> христиане греки беду терпят… от безбожных утеснений. Крымский хан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бусурман</w:t>
      </w:r>
      <w:proofErr w:type="spellEnd"/>
      <w:r>
        <w:t xml:space="preserve">, которого мы по </w:t>
      </w:r>
      <w:proofErr w:type="spellStart"/>
      <w:r>
        <w:t>нужди</w:t>
      </w:r>
      <w:proofErr w:type="spellEnd"/>
      <w:r>
        <w:t xml:space="preserve"> и дружбу принявши, </w:t>
      </w:r>
      <w:proofErr w:type="spellStart"/>
      <w:r>
        <w:t>каковыя</w:t>
      </w:r>
      <w:proofErr w:type="spellEnd"/>
      <w:r>
        <w:t xml:space="preserve"> </w:t>
      </w:r>
      <w:proofErr w:type="spellStart"/>
      <w:r>
        <w:t>нестерпимыя</w:t>
      </w:r>
      <w:proofErr w:type="spellEnd"/>
      <w:r>
        <w:t xml:space="preserve"> беды приняли </w:t>
      </w:r>
      <w:proofErr w:type="spellStart"/>
      <w:r>
        <w:t>есмя</w:t>
      </w:r>
      <w:proofErr w:type="spellEnd"/>
      <w:r>
        <w:t xml:space="preserve">. Какое пленение, какое нещадное пролитие крови христианские от польских панов утеснения – никому вам сказывать не </w:t>
      </w:r>
      <w:proofErr w:type="spellStart"/>
      <w:r>
        <w:t>надобедь</w:t>
      </w:r>
      <w:proofErr w:type="spellEnd"/>
      <w:proofErr w:type="gramStart"/>
      <w:r>
        <w:t>… А</w:t>
      </w:r>
      <w:proofErr w:type="gramEnd"/>
      <w:r>
        <w:t xml:space="preserve"> православный христианский великий государь, царь восточный, есть с нами единого благочестия греческого закона, единого исповедания…»</w:t>
      </w:r>
    </w:p>
    <w:p w:rsidR="008C5CE5" w:rsidRDefault="008C5CE5" w:rsidP="008C5CE5">
      <w:r>
        <w:t xml:space="preserve">Вопросы и задания </w:t>
      </w:r>
    </w:p>
    <w:p w:rsidR="008C5CE5" w:rsidRDefault="008C5CE5" w:rsidP="008C5CE5">
      <w:r>
        <w:t>Почему была проведена церковная реформа? Что в ней, на ваш взгляд, лежит на поверхности, а что скрыто от невнимательного взгляда?</w:t>
      </w:r>
    </w:p>
    <w:p w:rsidR="008C5CE5" w:rsidRDefault="008C5CE5" w:rsidP="008C5CE5">
      <w:r>
        <w:t>Почему в рядах противников реформы оказались люди, принадлежащие к противоположным по имущественному положению слоям населения?</w:t>
      </w:r>
    </w:p>
    <w:p w:rsidR="008C5CE5" w:rsidRDefault="008C5CE5" w:rsidP="008C5CE5">
      <w:r>
        <w:t xml:space="preserve">Чем были вызваны городские восстания середины XVII </w:t>
      </w:r>
      <w:proofErr w:type="gramStart"/>
      <w:r>
        <w:t>в</w:t>
      </w:r>
      <w:proofErr w:type="gramEnd"/>
      <w:r>
        <w:t xml:space="preserve">.? Как </w:t>
      </w:r>
      <w:proofErr w:type="gramStart"/>
      <w:r>
        <w:t>в</w:t>
      </w:r>
      <w:proofErr w:type="gramEnd"/>
      <w:r>
        <w:t xml:space="preserve"> них отделить повод от причины?</w:t>
      </w:r>
    </w:p>
    <w:p w:rsidR="008C5CE5" w:rsidRDefault="008C5CE5" w:rsidP="008C5CE5">
      <w:r>
        <w:t>Какие изменения в экономической, политической жизни страны привели к восстанию под предводительством Степана Разина?</w:t>
      </w:r>
    </w:p>
    <w:p w:rsidR="008C5CE5" w:rsidRDefault="008C5CE5" w:rsidP="008C5CE5">
      <w:r>
        <w:t xml:space="preserve">Почему </w:t>
      </w:r>
      <w:proofErr w:type="spellStart"/>
      <w:r>
        <w:t>разинцы</w:t>
      </w:r>
      <w:proofErr w:type="spellEnd"/>
      <w:r>
        <w:t xml:space="preserve"> использовали имена царевича Алексея и бывшего патриарха Никона, утверждая, что они в их рядах?</w:t>
      </w:r>
    </w:p>
    <w:p w:rsidR="008C5CE5" w:rsidRDefault="008C5CE5" w:rsidP="008C5CE5">
      <w:r>
        <w:t>Сравните внешнюю политику России времен Ивана Грозного и периода 30-80-х гг. XVII в. Сами придумайте вопросы для сравнения</w:t>
      </w:r>
    </w:p>
    <w:p w:rsidR="008C5CE5" w:rsidRDefault="008C5CE5" w:rsidP="008C5CE5">
      <w:r>
        <w:t xml:space="preserve"> Какую роль играла Русская православная церковь в жизни страны?</w:t>
      </w:r>
    </w:p>
    <w:p w:rsidR="008C5CE5" w:rsidRDefault="008C5CE5" w:rsidP="008C5CE5">
      <w:r>
        <w:t>В каких сферах проявлялась эта роль? В чём она усиливалась, а в чём ослаблялась?</w:t>
      </w:r>
    </w:p>
    <w:p w:rsidR="008C5CE5" w:rsidRDefault="008C5CE5" w:rsidP="008C5CE5">
      <w:r>
        <w:lastRenderedPageBreak/>
        <w:t>Охарактеризуйте личности Никона и Аввакума. Что их роднит, а что отличает?</w:t>
      </w:r>
    </w:p>
    <w:p w:rsidR="008C5CE5" w:rsidRDefault="008C5CE5" w:rsidP="008C5CE5">
      <w:r>
        <w:t>Расскажите о Соловецком восстании.</w:t>
      </w:r>
    </w:p>
    <w:p w:rsidR="008C5CE5" w:rsidRDefault="008C5CE5" w:rsidP="008C5CE5">
      <w:r>
        <w:t>Расскажите о «Соляном бунте» и о «Медном бунте».</w:t>
      </w:r>
    </w:p>
    <w:p w:rsidR="008C5CE5" w:rsidRDefault="008C5CE5" w:rsidP="008C5CE5">
      <w:r>
        <w:t xml:space="preserve"> Чем можно доказать, что несмотря на поражения восстания середины XVII в. оказали значительное влияние на российскую жизнь того времени?</w:t>
      </w:r>
    </w:p>
    <w:p w:rsidR="008C5CE5" w:rsidRDefault="008C5CE5" w:rsidP="008C5CE5">
      <w:r>
        <w:t>Охарактеризуйте этапы восстания под руководством Разина.</w:t>
      </w:r>
    </w:p>
    <w:p w:rsidR="008C5CE5" w:rsidRDefault="008C5CE5" w:rsidP="008C5CE5">
      <w:r>
        <w:t>Какие основные задачи стояли перед Россией во внешней политике после Смутного времени?</w:t>
      </w:r>
    </w:p>
    <w:p w:rsidR="006E1C83" w:rsidRDefault="008C5CE5" w:rsidP="008C5CE5">
      <w:r>
        <w:t xml:space="preserve">Охарактеризуйте территориальные изменения, которые произошли в результате войн России в 30-80-х гг. XVII </w:t>
      </w:r>
      <w:proofErr w:type="gramStart"/>
      <w:r>
        <w:t>в</w:t>
      </w:r>
      <w:proofErr w:type="gramEnd"/>
      <w:r>
        <w:t>.</w:t>
      </w:r>
    </w:p>
    <w:sectPr w:rsidR="006E1C83" w:rsidSect="006E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E5"/>
    <w:rsid w:val="00461759"/>
    <w:rsid w:val="006E1C83"/>
    <w:rsid w:val="008C5CE5"/>
    <w:rsid w:val="00AE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3</cp:revision>
  <dcterms:created xsi:type="dcterms:W3CDTF">2013-04-09T06:06:00Z</dcterms:created>
  <dcterms:modified xsi:type="dcterms:W3CDTF">2013-12-06T08:03:00Z</dcterms:modified>
</cp:coreProperties>
</file>