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0A" w:rsidRDefault="00556C72" w:rsidP="00F65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 </w:t>
      </w:r>
      <w:r w:rsidR="00F6540A">
        <w:rPr>
          <w:rFonts w:ascii="Times New Roman" w:hAnsi="Times New Roman" w:cs="Times New Roman"/>
          <w:sz w:val="20"/>
          <w:szCs w:val="20"/>
        </w:rPr>
        <w:t>«СССР в 1945-1953 гг.»</w:t>
      </w:r>
    </w:p>
    <w:p w:rsidR="00F6540A" w:rsidRDefault="00F6540A" w:rsidP="00F65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С17. Прочтите отрывок из исторического источника и кратко ответьте на вопросы.</w:t>
      </w:r>
    </w:p>
    <w:p w:rsidR="00F6540A" w:rsidRDefault="00F6540A" w:rsidP="00F65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 постановления ЦК ВК</w:t>
      </w:r>
      <w:proofErr w:type="gramStart"/>
      <w:r>
        <w:rPr>
          <w:rFonts w:ascii="Times New Roman" w:hAnsi="Times New Roman" w:cs="Times New Roman"/>
          <w:sz w:val="20"/>
          <w:szCs w:val="20"/>
        </w:rPr>
        <w:t>П(</w:t>
      </w:r>
      <w:proofErr w:type="gramEnd"/>
      <w:r>
        <w:rPr>
          <w:rFonts w:ascii="Times New Roman" w:hAnsi="Times New Roman" w:cs="Times New Roman"/>
          <w:sz w:val="20"/>
          <w:szCs w:val="20"/>
        </w:rPr>
        <w:t>б) «О журналах "Звез</w:t>
      </w:r>
      <w:r>
        <w:rPr>
          <w:rFonts w:ascii="Times New Roman" w:hAnsi="Times New Roman" w:cs="Times New Roman"/>
          <w:sz w:val="20"/>
          <w:szCs w:val="20"/>
        </w:rPr>
        <w:softHyphen/>
        <w:t>да" и "Ленинград"».</w:t>
      </w:r>
    </w:p>
    <w:p w:rsidR="00F6540A" w:rsidRDefault="00F6540A" w:rsidP="00F65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ЦК ВК</w:t>
      </w:r>
      <w:proofErr w:type="gramStart"/>
      <w:r>
        <w:rPr>
          <w:rFonts w:ascii="Times New Roman" w:hAnsi="Times New Roman" w:cs="Times New Roman"/>
          <w:sz w:val="20"/>
          <w:szCs w:val="20"/>
        </w:rPr>
        <w:t>П(</w:t>
      </w:r>
      <w:proofErr w:type="gramEnd"/>
      <w:r>
        <w:rPr>
          <w:rFonts w:ascii="Times New Roman" w:hAnsi="Times New Roman" w:cs="Times New Roman"/>
          <w:sz w:val="20"/>
          <w:szCs w:val="20"/>
        </w:rPr>
        <w:t>б) отмечает, что издающиеся в Ленингра</w:t>
      </w:r>
      <w:r>
        <w:rPr>
          <w:rFonts w:ascii="Times New Roman" w:hAnsi="Times New Roman" w:cs="Times New Roman"/>
          <w:sz w:val="20"/>
          <w:szCs w:val="20"/>
        </w:rPr>
        <w:softHyphen/>
        <w:t>де литературно-художественные журналы «Звезда» и «Ленинград» ведутся совершенно неудовлетвори</w:t>
      </w:r>
      <w:r>
        <w:rPr>
          <w:rFonts w:ascii="Times New Roman" w:hAnsi="Times New Roman" w:cs="Times New Roman"/>
          <w:sz w:val="20"/>
          <w:szCs w:val="20"/>
        </w:rPr>
        <w:softHyphen/>
        <w:t>тельно. В журнале «Звезда» за последнее время... по</w:t>
      </w:r>
      <w:r>
        <w:rPr>
          <w:rFonts w:ascii="Times New Roman" w:hAnsi="Times New Roman" w:cs="Times New Roman"/>
          <w:sz w:val="20"/>
          <w:szCs w:val="20"/>
        </w:rPr>
        <w:softHyphen/>
        <w:t>явилось много безыдейных, идеологически вредных произведений. Грубой ошибкой «Звезды» является предоставление литературной трибуны писателю Зощенко, произведения которого чужды советской литературе. Редакции «Звезды» известно, что Зо</w:t>
      </w:r>
      <w:r>
        <w:rPr>
          <w:rFonts w:ascii="Times New Roman" w:hAnsi="Times New Roman" w:cs="Times New Roman"/>
          <w:sz w:val="20"/>
          <w:szCs w:val="20"/>
        </w:rPr>
        <w:softHyphen/>
        <w:t>щенко давно специализировался на писании пустых, бессодержательных и пошлых вещей, на проповеди гнилой безыдейности, пошлости и аполитичности, рассчитанных на то, чтобы дезориентировать нашу молодежь и отравить ее сознание... Журнал «Звезда» всячески популяризирует также произведения писа</w:t>
      </w:r>
      <w:r>
        <w:rPr>
          <w:rFonts w:ascii="Times New Roman" w:hAnsi="Times New Roman" w:cs="Times New Roman"/>
          <w:sz w:val="20"/>
          <w:szCs w:val="20"/>
        </w:rPr>
        <w:softHyphen/>
        <w:t>тельницы Ахматовой... Ее стихотворения, пропитан</w:t>
      </w:r>
      <w:r>
        <w:rPr>
          <w:rFonts w:ascii="Times New Roman" w:hAnsi="Times New Roman" w:cs="Times New Roman"/>
          <w:sz w:val="20"/>
          <w:szCs w:val="20"/>
        </w:rPr>
        <w:softHyphen/>
        <w:t>ные духом пессимизма и упадочничества... наносят вред делу воспитания нашей молодежи и не могут быть терпимы в советской литературе.</w:t>
      </w:r>
    </w:p>
    <w:p w:rsidR="00F6540A" w:rsidRDefault="00F6540A" w:rsidP="00F65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...ЦК отмечает, что особенно плохо ведется жур</w:t>
      </w:r>
      <w:r>
        <w:rPr>
          <w:rFonts w:ascii="Times New Roman" w:hAnsi="Times New Roman" w:cs="Times New Roman"/>
          <w:sz w:val="20"/>
          <w:szCs w:val="20"/>
        </w:rPr>
        <w:softHyphen/>
        <w:t>нал «Ленинград», который постоянно предоставлял свои страницы для пошлых и клеветнических вы</w:t>
      </w:r>
      <w:r>
        <w:rPr>
          <w:rFonts w:ascii="Times New Roman" w:hAnsi="Times New Roman" w:cs="Times New Roman"/>
          <w:sz w:val="20"/>
          <w:szCs w:val="20"/>
        </w:rPr>
        <w:softHyphen/>
        <w:t>ступлений Зощенко, для пустых и аполитичных сти</w:t>
      </w:r>
      <w:r>
        <w:rPr>
          <w:rFonts w:ascii="Times New Roman" w:hAnsi="Times New Roman" w:cs="Times New Roman"/>
          <w:sz w:val="20"/>
          <w:szCs w:val="20"/>
        </w:rPr>
        <w:softHyphen/>
        <w:t>хотворений Ахматовой. Как и редакция «Звезды», редакция журнала «Ленинград» допустила крупные ошибки, опубликовав ряд произведений, проникну</w:t>
      </w:r>
      <w:r>
        <w:rPr>
          <w:rFonts w:ascii="Times New Roman" w:hAnsi="Times New Roman" w:cs="Times New Roman"/>
          <w:sz w:val="20"/>
          <w:szCs w:val="20"/>
        </w:rPr>
        <w:softHyphen/>
        <w:t>тых духом низкопоклонства по отношению ко всему иностранному.</w:t>
      </w:r>
    </w:p>
    <w:p w:rsidR="00F6540A" w:rsidRDefault="00F6540A" w:rsidP="00F65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Укажите хронологические рамки, название пе</w:t>
      </w:r>
      <w:r>
        <w:rPr>
          <w:rFonts w:ascii="Times New Roman" w:hAnsi="Times New Roman" w:cs="Times New Roman"/>
          <w:sz w:val="20"/>
          <w:szCs w:val="20"/>
        </w:rPr>
        <w:softHyphen/>
        <w:t>риода, когда было принято постановление, фамилию руководителя СССР в этот период. Какие обвинения были предъявлены в постановлении редакциям жур</w:t>
      </w:r>
      <w:r>
        <w:rPr>
          <w:rFonts w:ascii="Times New Roman" w:hAnsi="Times New Roman" w:cs="Times New Roman"/>
          <w:sz w:val="20"/>
          <w:szCs w:val="20"/>
        </w:rPr>
        <w:softHyphen/>
        <w:t>налов и писателям? Назовите не менее трех положений (обвинений). На основе текста и знаний по истории назовите не менее двух причин принятия данного по</w:t>
      </w:r>
      <w:r>
        <w:rPr>
          <w:rFonts w:ascii="Times New Roman" w:hAnsi="Times New Roman" w:cs="Times New Roman"/>
          <w:sz w:val="20"/>
          <w:szCs w:val="20"/>
        </w:rPr>
        <w:softHyphen/>
        <w:t>становления.</w:t>
      </w:r>
    </w:p>
    <w:p w:rsidR="00F6540A" w:rsidRDefault="00F6540A" w:rsidP="00F65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С18. Некоторые историки считают, что виновником раз</w:t>
      </w:r>
      <w:r>
        <w:rPr>
          <w:rFonts w:ascii="Times New Roman" w:hAnsi="Times New Roman" w:cs="Times New Roman"/>
          <w:sz w:val="20"/>
          <w:szCs w:val="20"/>
        </w:rPr>
        <w:softHyphen/>
        <w:t>вязывания холодной войны стали США, стремящиеся к мировому господству и новому переделу мира. Одной из целей холодной войны было экономическое ослаб</w:t>
      </w:r>
      <w:r>
        <w:rPr>
          <w:rFonts w:ascii="Times New Roman" w:hAnsi="Times New Roman" w:cs="Times New Roman"/>
          <w:sz w:val="20"/>
          <w:szCs w:val="20"/>
        </w:rPr>
        <w:softHyphen/>
        <w:t>ление СССР путем навязывания стране гонки воору</w:t>
      </w:r>
      <w:r>
        <w:rPr>
          <w:rFonts w:ascii="Times New Roman" w:hAnsi="Times New Roman" w:cs="Times New Roman"/>
          <w:sz w:val="20"/>
          <w:szCs w:val="20"/>
        </w:rPr>
        <w:softHyphen/>
        <w:t>жений. Какие другие причины начала холодной войны Вам известны? Какая точка зрения Вам кажется более убедительной? Приведите положения, факты, которые аргументируют избранную Вами точку зрения.</w:t>
      </w:r>
    </w:p>
    <w:p w:rsidR="009907F6" w:rsidRDefault="00556C72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40A"/>
    <w:rsid w:val="0052394C"/>
    <w:rsid w:val="00556C72"/>
    <w:rsid w:val="00655615"/>
    <w:rsid w:val="00756133"/>
    <w:rsid w:val="00883983"/>
    <w:rsid w:val="008E7319"/>
    <w:rsid w:val="00D3193A"/>
    <w:rsid w:val="00F6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4</cp:revision>
  <dcterms:created xsi:type="dcterms:W3CDTF">2013-12-11T07:42:00Z</dcterms:created>
  <dcterms:modified xsi:type="dcterms:W3CDTF">2013-12-12T08:54:00Z</dcterms:modified>
</cp:coreProperties>
</file>