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3"/>
        <w:gridCol w:w="41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884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ГЛА</w:t>
            </w:r>
            <w:r w:rsidR="0004233C">
              <w:rPr>
                <w:rFonts w:ascii="Century Schoolbook" w:hAnsi="Century Schoolbook" w:cs="Century Schoolbook"/>
                <w:sz w:val="20"/>
                <w:szCs w:val="20"/>
              </w:rPr>
              <w:t>В А 5</w:t>
            </w:r>
          </w:p>
        </w:tc>
        <w:tc>
          <w:tcPr>
            <w:tcW w:w="4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88451F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Ста</w:t>
            </w:r>
            <w:r w:rsidR="0004233C">
              <w:rPr>
                <w:rFonts w:ascii="Century Schoolbook" w:hAnsi="Century Schoolbook" w:cs="Century Schoolbook"/>
                <w:sz w:val="20"/>
                <w:szCs w:val="20"/>
              </w:rPr>
              <w:t xml:space="preserve">новление новой России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окт</w:t>
            </w:r>
            <w:r w:rsidR="0004233C">
              <w:rPr>
                <w:rFonts w:ascii="Century Schoolbook" w:hAnsi="Century Schoolbook" w:cs="Century Schoolbook"/>
                <w:sz w:val="20"/>
                <w:szCs w:val="20"/>
              </w:rPr>
              <w:t>ябрь 1917 г. — 1920 г.)</w:t>
            </w:r>
          </w:p>
        </w:tc>
        <w:tc>
          <w:tcPr>
            <w:tcW w:w="414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04233C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04233C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эта с заданиями базового уровня сложности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5.1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 По Конституции РСФСР 1918 г. Верховная власть в стране принадлежала: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партии </w:t>
      </w:r>
      <w:r>
        <w:rPr>
          <w:rFonts w:ascii="Century Schoolbook" w:hAnsi="Century Schoolbook" w:cs="Century Schoolbook"/>
          <w:sz w:val="20"/>
          <w:szCs w:val="20"/>
        </w:rPr>
        <w:t>большевиков; Учредительному собранию; Совету Народных Комиссаров; Всероссийскому съезду Советов.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Book Antiqua" w:hAnsi="Book Antiqua" w:cs="Book Antiqua"/>
          <w:sz w:val="20"/>
          <w:szCs w:val="20"/>
          <w:lang w:eastAsia="en-US"/>
        </w:rPr>
        <w:t xml:space="preserve">5.2 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t>в июле 1919 г. возглавил белогвардейскую Северо-Западную армию, насту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softHyphen/>
        <w:t>павшую на Петроград: Н. Н. Юденич; С. С. Каменев; П. Н. Краснов; Ю. Пилсудский?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5.3 </w:t>
      </w:r>
      <w:r w:rsidR="0004233C">
        <w:rPr>
          <w:rFonts w:ascii="Century Schoolbook" w:hAnsi="Century Schoolbook" w:cs="Century Schoolbook"/>
          <w:sz w:val="20"/>
          <w:szCs w:val="20"/>
        </w:rPr>
        <w:t>Из</w:t>
      </w:r>
      <w:r w:rsidR="0004233C">
        <w:rPr>
          <w:rFonts w:ascii="Century Schoolbook" w:hAnsi="Century Schoolbook" w:cs="Century Schoolbook"/>
          <w:sz w:val="20"/>
          <w:szCs w:val="20"/>
        </w:rPr>
        <w:t>мените первую часть предыдущего задания так, чтобы другие варианты от</w:t>
      </w:r>
      <w:r w:rsidR="0004233C">
        <w:rPr>
          <w:rFonts w:ascii="Century Schoolbook" w:hAnsi="Century Schoolbook" w:cs="Century Schoolbook"/>
          <w:sz w:val="20"/>
          <w:szCs w:val="20"/>
        </w:rPr>
        <w:softHyphen/>
        <w:t>вета поочерёдно стали верными. Рядом с каждым вариантом первой части обя</w:t>
      </w:r>
      <w:r w:rsidR="0004233C">
        <w:rPr>
          <w:rFonts w:ascii="Century Schoolbook" w:hAnsi="Century Schoolbook" w:cs="Century Schoolbook"/>
          <w:sz w:val="20"/>
          <w:szCs w:val="20"/>
        </w:rPr>
        <w:softHyphen/>
        <w:t>зательно указывайте номер верного ответа.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5.4 </w:t>
      </w:r>
      <w:r w:rsidR="0004233C">
        <w:rPr>
          <w:rFonts w:ascii="Century Schoolbook" w:hAnsi="Century Schoolbook" w:cs="Century Schoolbook"/>
          <w:sz w:val="20"/>
          <w:szCs w:val="20"/>
        </w:rPr>
        <w:t>По условиям Рижского мирного договора с Польшей (1921 г.):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  к Польш</w:t>
      </w:r>
      <w:r>
        <w:rPr>
          <w:rFonts w:ascii="Century Schoolbook" w:hAnsi="Century Schoolbook" w:cs="Century Schoolbook"/>
          <w:sz w:val="20"/>
          <w:szCs w:val="20"/>
        </w:rPr>
        <w:t>е отходили территории Западной Украины и Западной Белоруссии;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  к Польше отходила вся территория Украины;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  в Польше была провозглашена Советская власть;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  к Польше отходила вся территория Белоруссии.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5.5 Что</w:t>
      </w:r>
      <w:r w:rsidR="0004233C" w:rsidRPr="0088451F">
        <w:rPr>
          <w:rFonts w:ascii="Century Schoolbook" w:hAnsi="Century Schoolbook" w:cs="Century Schoolbook"/>
          <w:sz w:val="20"/>
          <w:szCs w:val="20"/>
        </w:rPr>
        <w:t xml:space="preserve"> </w:t>
      </w:r>
      <w:r w:rsidR="0004233C">
        <w:rPr>
          <w:rFonts w:ascii="Century Schoolbook" w:hAnsi="Century Schoolbook" w:cs="Century Schoolbook"/>
          <w:sz w:val="20"/>
          <w:szCs w:val="20"/>
        </w:rPr>
        <w:t>такое продразвёрстка: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)  фиксированный натура</w:t>
      </w:r>
      <w:r>
        <w:rPr>
          <w:rFonts w:ascii="Century Schoolbook" w:hAnsi="Century Schoolbook" w:cs="Century Schoolbook"/>
          <w:sz w:val="20"/>
          <w:szCs w:val="20"/>
        </w:rPr>
        <w:t>льный налог с крестьянских хозяйств; )  фиксированный денежный налог с крестьянских хозяйств;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) обязательная сдача крестьянами государству по твёрдым ценам всех излишков эх установленных норм на личные и хозяйственные нужды) хлеба и других про-юв;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)  рыноч</w:t>
      </w:r>
      <w:r>
        <w:rPr>
          <w:rFonts w:ascii="Century Schoolbook" w:hAnsi="Century Schoolbook" w:cs="Century Schoolbook"/>
          <w:sz w:val="20"/>
          <w:szCs w:val="20"/>
        </w:rPr>
        <w:t>ный товарообмен между городом и деревней?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0 Большинство крестьян в годы Гражданской войны поддержали власть больше</w:t>
      </w:r>
      <w:r>
        <w:rPr>
          <w:rFonts w:ascii="Century Schoolbook" w:hAnsi="Century Schoolbook" w:cs="Century Schoolbook"/>
          <w:sz w:val="20"/>
          <w:szCs w:val="20"/>
        </w:rPr>
        <w:softHyphen/>
        <w:t>виков, так как: )  Советская власть не изымала у крестьян хлеб;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) в случае победы Белого движения произошла бы реставрация дореволюционных вд</w:t>
      </w:r>
      <w:r>
        <w:rPr>
          <w:rFonts w:ascii="Century Schoolbook" w:hAnsi="Century Schoolbook" w:cs="Century Schoolbook"/>
          <w:sz w:val="20"/>
          <w:szCs w:val="20"/>
        </w:rPr>
        <w:t>ков;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)  большевики не проводили мобилизацию крестьян в армию;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)   лидеры большевиков по социальному происхождению в основном были из кре-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5.6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 Придумайте варианты ответов к тестовому заданию. Кто являлся председателем Реввоенсовета республики: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_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_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_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4)_:_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заданиями повышенного уровня сложности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5.7 </w:t>
      </w:r>
      <w:r w:rsidR="0004233C">
        <w:rPr>
          <w:rFonts w:ascii="Century Schoolbook" w:hAnsi="Century Schoolbook" w:cs="Century Schoolbook"/>
          <w:sz w:val="20"/>
          <w:szCs w:val="20"/>
        </w:rPr>
        <w:t>Расположите в хронологической последовательности следующие события: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захват армией Деникина Курска и Орла;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Б) Советская Россия аннулировала Брестский договор;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B) захват польской армией Киева; Г) </w:t>
      </w:r>
      <w:r>
        <w:rPr>
          <w:rFonts w:ascii="Century Schoolbook" w:hAnsi="Century Schoolbook" w:cs="Century Schoolbook"/>
          <w:sz w:val="20"/>
          <w:szCs w:val="20"/>
        </w:rPr>
        <w:t xml:space="preserve"> мятеж Чехословацкого корпуса.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Запишите буквы, которыми обозначены события, в правильной последовательно! в таблицу.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5.8 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Прочитайте отрывок из документа и напишите месяц и год, когда он </w:t>
      </w:r>
      <w:r w:rsidR="0004233C">
        <w:rPr>
          <w:rFonts w:ascii="Century Schoolbook" w:hAnsi="Century Schoolbook" w:cs="Century Schoolbook"/>
          <w:sz w:val="20"/>
          <w:szCs w:val="20"/>
        </w:rPr>
        <w:t>£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 принят.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интересах планомерного регулирования народного хозяйства в</w:t>
      </w:r>
      <w:r>
        <w:rPr>
          <w:rFonts w:ascii="Century Schoolbook" w:hAnsi="Century Schoolbook" w:cs="Century Schoolbook"/>
          <w:sz w:val="20"/>
          <w:szCs w:val="20"/>
        </w:rPr>
        <w:t xml:space="preserve">о всех промышл ных, торговых, банковых, сельскохозяйственных, транспортных, кооперативных, п изводительных товариществах и пр. предприятиях, имеющих наёмных рабочих </w:t>
      </w:r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  <w:r w:rsidRPr="0088451F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же дающих работу на дом, вводится рабочий контроль над производством, купл продажей проду</w:t>
      </w:r>
      <w:r>
        <w:rPr>
          <w:rFonts w:ascii="Century Schoolbook" w:hAnsi="Century Schoolbook" w:cs="Century Schoolbook"/>
          <w:sz w:val="20"/>
          <w:szCs w:val="20"/>
        </w:rPr>
        <w:t>ктов и сырых материалов, хранением их, а также над финансовой ( роной предприятия.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5.9 </w:t>
      </w:r>
      <w:r w:rsidR="0004233C">
        <w:rPr>
          <w:rFonts w:ascii="Century Schoolbook" w:hAnsi="Century Schoolbook" w:cs="Century Schoolbook"/>
          <w:sz w:val="20"/>
          <w:szCs w:val="20"/>
        </w:rPr>
        <w:t>Какие из данных положений характеризуют политику военного коммуниз Укажите три из шести предложенных положений: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существование мощных экономических стимулов к труду;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</w:t>
      </w:r>
      <w:r>
        <w:rPr>
          <w:rFonts w:ascii="Century Schoolbook" w:hAnsi="Century Schoolbook" w:cs="Century Schoolbook"/>
          <w:sz w:val="20"/>
          <w:szCs w:val="20"/>
        </w:rPr>
        <w:t>) свёртывание товарно-денежных отношений;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высокая плата за транспорт и коммунальные услуги;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национализация промышленности;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продразвёрстка;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массовая безработица.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Обведите соответствующие цифры и запишите их в таблицу.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Book Antiqua" w:hAnsi="Book Antiqua" w:cs="Book Antiqua"/>
          <w:sz w:val="20"/>
          <w:szCs w:val="20"/>
          <w:lang w:eastAsia="en-US"/>
        </w:rPr>
        <w:t xml:space="preserve">5.10 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t>Кто из перечисленных во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t>еначальников сражался в годы Гражданской во: на стороне Советской власти? Укажите три из шести предложенных имён.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А. И. Егоров;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М. В. Алексеев;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М. Н. Тухачевский;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А. М. Каледин;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В. О. Каппель;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С. С. Каменев.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854710" cy="4394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Обведите соответствующие цифры и запишите их в таблицу.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-1-"—</w:t>
      </w:r>
      <w:r>
        <w:rPr>
          <w:rFonts w:ascii="Book Antiqua" w:hAnsi="Book Antiqua" w:cs="Book Antiqua"/>
          <w:sz w:val="20"/>
          <w:szCs w:val="20"/>
          <w:lang w:val="en-US"/>
        </w:rPr>
        <w:t>I</w:t>
      </w:r>
      <w:r w:rsidRPr="0088451F">
        <w:rPr>
          <w:rFonts w:ascii="Book Antiqua" w:hAnsi="Book Antiqua" w:cs="Book Antiqua"/>
          <w:sz w:val="20"/>
          <w:szCs w:val="20"/>
        </w:rPr>
        <w:t>-</w:t>
      </w:r>
      <w:r>
        <w:rPr>
          <w:rFonts w:ascii="Book Antiqua" w:hAnsi="Book Antiqua" w:cs="Book Antiqua"/>
          <w:sz w:val="20"/>
          <w:szCs w:val="20"/>
        </w:rPr>
        <w:t>1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5.11 </w:t>
      </w:r>
      <w:r w:rsidR="0004233C">
        <w:rPr>
          <w:rFonts w:ascii="Century Schoolbook" w:hAnsi="Century Schoolbook" w:cs="Century Schoolbook"/>
          <w:sz w:val="20"/>
          <w:szCs w:val="20"/>
        </w:rPr>
        <w:t>Прочитайте отрывок из воспоминаний А. И. Деникина и впишите название дви</w:t>
      </w:r>
      <w:r w:rsidR="0004233C">
        <w:rPr>
          <w:rFonts w:ascii="Century Schoolbook" w:hAnsi="Century Schoolbook" w:cs="Century Schoolbook"/>
          <w:sz w:val="20"/>
          <w:szCs w:val="20"/>
        </w:rPr>
        <w:softHyphen/>
        <w:t>жения (не упомянутого в отрывке), о котором идёт речь, а также фамилию од</w:t>
      </w:r>
      <w:r w:rsidR="0004233C">
        <w:rPr>
          <w:rFonts w:ascii="Century Schoolbook" w:hAnsi="Century Schoolbook" w:cs="Century Schoolbook"/>
          <w:sz w:val="20"/>
          <w:szCs w:val="20"/>
        </w:rPr>
        <w:softHyphen/>
        <w:t>ного из его крупных представителе</w:t>
      </w:r>
      <w:r w:rsidR="0004233C">
        <w:rPr>
          <w:rFonts w:ascii="Century Schoolbook" w:hAnsi="Century Schoolbook" w:cs="Century Schoolbook"/>
          <w:sz w:val="20"/>
          <w:szCs w:val="20"/>
        </w:rPr>
        <w:t>й.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Действия повстанческих отрядов вносили подчас весьма серьёзные осложнения в стратегию всех борющихся сторон, ослабляя попеременно то одну, то другую, внося хаос в тылу и отвлекая войска с фронта. Объективно повстанчество являлось фактором положительным </w:t>
      </w:r>
      <w:r>
        <w:rPr>
          <w:rFonts w:ascii="Century Schoolbook" w:hAnsi="Century Schoolbook" w:cs="Century Schoolbook"/>
          <w:sz w:val="20"/>
          <w:szCs w:val="20"/>
        </w:rPr>
        <w:t>для нас на территории, занятой врагом, и тотчас же становилось ярко отрицательным, когда территория попадала в наши руки. Поэтому с повстанчеством вели борьбу все три режима — петлюровский, советский и добровольческий. Даже факты добровольного перехода к н</w:t>
      </w:r>
      <w:r>
        <w:rPr>
          <w:rFonts w:ascii="Century Schoolbook" w:hAnsi="Century Schoolbook" w:cs="Century Schoolbook"/>
          <w:sz w:val="20"/>
          <w:szCs w:val="20"/>
        </w:rPr>
        <w:t>ам некоторых повстанческих банд являлись только тяжёлой обузой, дискредитируя власть и армию.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Задания высокого уровня сложности Анализ исторического документа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5.12  </w:t>
      </w:r>
      <w:r w:rsidR="0004233C">
        <w:rPr>
          <w:rFonts w:ascii="Century Schoolbook" w:hAnsi="Century Schoolbook" w:cs="Century Schoolbook"/>
          <w:sz w:val="20"/>
          <w:szCs w:val="20"/>
        </w:rPr>
        <w:t>Прочитайте   отрывок   из  Декларации   по   земельному   вопросу,   написанной ,ш в 1919 г</w:t>
      </w:r>
      <w:r w:rsidR="0004233C">
        <w:rPr>
          <w:rFonts w:ascii="Century Schoolbook" w:hAnsi="Century Schoolbook" w:cs="Century Schoolbook"/>
          <w:sz w:val="20"/>
          <w:szCs w:val="20"/>
        </w:rPr>
        <w:t>., и ответьте на вопросы.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...Полное разрешение земельного вопроса для всей страны и составление общего для н- всей необъятной России земельного закона будет принадлежать законодательным уч-&gt;о-   реждениям, через которые русский народ выразит свою волю.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ли </w:t>
      </w:r>
      <w:r>
        <w:rPr>
          <w:rFonts w:ascii="Century Schoolbook" w:hAnsi="Century Schoolbook" w:cs="Century Schoolbook"/>
          <w:sz w:val="20"/>
          <w:szCs w:val="20"/>
        </w:rPr>
        <w:t xml:space="preserve">      Но жизнь не ждёт. Необходимо избавить страну от голода и принять неотложные &gt;й,  меры, которые должны быть осуществлены незамедлительно. Поэтому особому сове-го- щанию надлежит теперь же приступить к разработке и составлению положений и пра</w:t>
      </w:r>
      <w:r>
        <w:rPr>
          <w:rFonts w:ascii="Century Schoolbook" w:hAnsi="Century Schoolbook" w:cs="Century Schoolbook"/>
          <w:sz w:val="20"/>
          <w:szCs w:val="20"/>
        </w:rPr>
        <w:softHyphen/>
        <w:t>вил для м</w:t>
      </w:r>
      <w:r>
        <w:rPr>
          <w:rFonts w:ascii="Century Schoolbook" w:hAnsi="Century Schoolbook" w:cs="Century Schoolbook"/>
          <w:sz w:val="20"/>
          <w:szCs w:val="20"/>
        </w:rPr>
        <w:t>естностей, находящихся под управлением Главнокомандующего Вооружён</w:t>
      </w:r>
      <w:r>
        <w:rPr>
          <w:rFonts w:ascii="Century Schoolbook" w:hAnsi="Century Schoolbook" w:cs="Century Schoolbook"/>
          <w:sz w:val="20"/>
          <w:szCs w:val="20"/>
        </w:rPr>
        <w:softHyphen/>
        <w:t>ными Силами на Юге России.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Считаю необходимым указать те начала, которые должны быть положены в основу этих правил и положений: </w:t>
      </w:r>
      <w:r>
        <w:rPr>
          <w:rFonts w:ascii="Century Schoolbook" w:hAnsi="Century Schoolbook" w:cs="Century Schoolbook"/>
          <w:sz w:val="20"/>
          <w:szCs w:val="20"/>
          <w:lang w:val="en-US"/>
        </w:rPr>
        <w:t>ia</w:t>
      </w:r>
      <w:r w:rsidRPr="0088451F">
        <w:rPr>
          <w:rFonts w:ascii="Century Schoolbook" w:hAnsi="Century Schoolbook" w:cs="Century Schoolbook"/>
          <w:sz w:val="20"/>
          <w:szCs w:val="20"/>
        </w:rPr>
        <w:t xml:space="preserve">-      </w:t>
      </w:r>
      <w:r>
        <w:rPr>
          <w:rFonts w:ascii="Century Schoolbook" w:hAnsi="Century Schoolbook" w:cs="Century Schoolbook"/>
          <w:sz w:val="20"/>
          <w:szCs w:val="20"/>
        </w:rPr>
        <w:t>1)  Обеспечение интересов трудящегося населения.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2) </w:t>
      </w:r>
      <w:r>
        <w:rPr>
          <w:rFonts w:ascii="Century Schoolbook" w:hAnsi="Century Schoolbook" w:cs="Century Schoolbook"/>
          <w:sz w:val="20"/>
          <w:szCs w:val="20"/>
        </w:rPr>
        <w:t>Создание и укрепление прочных мелких и средних хозяйств за счёт казённых и частновладельческих земель.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3) Сохранение за собственниками их прав на земли. При этом в каждой отдельной местности должен быть определён размер земли, которая может быть сохранена </w:t>
      </w:r>
      <w:r>
        <w:rPr>
          <w:rFonts w:ascii="Century Schoolbook" w:hAnsi="Century Schoolbook" w:cs="Century Schoolbook"/>
          <w:sz w:val="20"/>
          <w:szCs w:val="20"/>
        </w:rPr>
        <w:t>в ру</w:t>
      </w:r>
      <w:r>
        <w:rPr>
          <w:rFonts w:ascii="Century Schoolbook" w:hAnsi="Century Schoolbook" w:cs="Century Schoolbook"/>
          <w:sz w:val="20"/>
          <w:szCs w:val="20"/>
        </w:rPr>
        <w:softHyphen/>
        <w:t>ках прежних владельцев, и установлен порядок перехода остальной частновладельче</w:t>
      </w:r>
      <w:r>
        <w:rPr>
          <w:rFonts w:ascii="Century Schoolbook" w:hAnsi="Century Schoolbook" w:cs="Century Schoolbook"/>
          <w:sz w:val="20"/>
          <w:szCs w:val="20"/>
        </w:rPr>
        <w:softHyphen/>
        <w:t>ской земли к малоземельным. Переходы эти могут совершаться путём добровольных соглашений или путём принудительного отчуждения, но обязательно за плату. За но</w:t>
      </w:r>
      <w:r>
        <w:rPr>
          <w:rFonts w:ascii="Century Schoolbook" w:hAnsi="Century Schoolbook" w:cs="Century Schoolbook"/>
          <w:sz w:val="20"/>
          <w:szCs w:val="20"/>
        </w:rPr>
        <w:softHyphen/>
        <w:t>выми владельц</w:t>
      </w:r>
      <w:r>
        <w:rPr>
          <w:rFonts w:ascii="Century Schoolbook" w:hAnsi="Century Schoolbook" w:cs="Century Schoolbook"/>
          <w:sz w:val="20"/>
          <w:szCs w:val="20"/>
        </w:rPr>
        <w:t>ами земля, не превышающая установленных размеров, укрепляется на правах незыблемой собственности.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Отчуждению не подлежат земли казачьи, надельные, леса, земли высокопроиз</w:t>
      </w:r>
      <w:r>
        <w:rPr>
          <w:rFonts w:ascii="Century Schoolbook" w:hAnsi="Century Schoolbook" w:cs="Century Schoolbook"/>
          <w:sz w:val="20"/>
          <w:szCs w:val="20"/>
        </w:rPr>
        <w:softHyphen/>
        <w:t>водительных сельскохозяйственных предприятий, а также земли, не имеющие сель</w:t>
      </w:r>
      <w:r>
        <w:rPr>
          <w:rFonts w:ascii="Century Schoolbook" w:hAnsi="Century Schoolbook" w:cs="Century Schoolbook"/>
          <w:sz w:val="20"/>
          <w:szCs w:val="20"/>
        </w:rPr>
        <w:softHyphen/>
        <w:t>скохо</w:t>
      </w:r>
      <w:r>
        <w:rPr>
          <w:rFonts w:ascii="Century Schoolbook" w:hAnsi="Century Schoolbook" w:cs="Century Schoolbook"/>
          <w:sz w:val="20"/>
          <w:szCs w:val="20"/>
        </w:rPr>
        <w:t>зяйственного назначения, но составляющие необходимую принадлежность горно</w:t>
      </w:r>
      <w:r>
        <w:rPr>
          <w:rFonts w:ascii="Century Schoolbook" w:hAnsi="Century Schoolbook" w:cs="Century Schoolbook"/>
          <w:sz w:val="20"/>
          <w:szCs w:val="20"/>
        </w:rPr>
        <w:softHyphen/>
        <w:t>заводских и иных промышленных предприятий; в последних двух случаях — в уста-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й*%овленных для каждой местности повышенных размерах.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Всемерное содействие земледельцам путём техниче</w:t>
      </w:r>
      <w:r>
        <w:rPr>
          <w:rFonts w:ascii="Century Schoolbook" w:hAnsi="Century Schoolbook" w:cs="Century Schoolbook"/>
          <w:sz w:val="20"/>
          <w:szCs w:val="20"/>
        </w:rPr>
        <w:t>ских улучшений земли (ме</w:t>
      </w:r>
      <w:r>
        <w:rPr>
          <w:rFonts w:ascii="Century Schoolbook" w:hAnsi="Century Schoolbook" w:cs="Century Schoolbook"/>
          <w:sz w:val="20"/>
          <w:szCs w:val="20"/>
        </w:rPr>
        <w:softHyphen/>
        <w:t>лиорация), агрономической помощи, кредита, средств производства, снабжений семе</w:t>
      </w:r>
      <w:r>
        <w:rPr>
          <w:rFonts w:ascii="Century Schoolbook" w:hAnsi="Century Schoolbook" w:cs="Century Schoolbook"/>
          <w:sz w:val="20"/>
          <w:szCs w:val="20"/>
        </w:rPr>
        <w:softHyphen/>
        <w:t>нами, живым и мёртвым инвентарём и проч.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Не ожидая окончательно разработки земельного положения, надлежит теперь же 1ринять меры к облегчению перехода </w:t>
      </w:r>
      <w:r>
        <w:rPr>
          <w:rFonts w:ascii="Century Schoolbook" w:hAnsi="Century Schoolbook" w:cs="Century Schoolbook"/>
          <w:sz w:val="20"/>
          <w:szCs w:val="20"/>
        </w:rPr>
        <w:t xml:space="preserve">земель к малоземельным и приподнятию произ-юдительности </w:t>
      </w:r>
      <w:r>
        <w:rPr>
          <w:rFonts w:ascii="Century Schoolbook" w:hAnsi="Century Schoolbook" w:cs="Century Schoolbook"/>
          <w:sz w:val="20"/>
          <w:szCs w:val="20"/>
        </w:rPr>
        <w:lastRenderedPageBreak/>
        <w:t>сельскохозяйственного труда. При этом власть должна не допускать ме</w:t>
      </w:r>
      <w:r>
        <w:rPr>
          <w:rFonts w:ascii="Century Schoolbook" w:hAnsi="Century Schoolbook" w:cs="Century Schoolbook"/>
          <w:sz w:val="20"/>
          <w:szCs w:val="20"/>
        </w:rPr>
        <w:softHyphen/>
        <w:t>ти и классовой вражды, подчиняя частные интересы благу государства.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Впишите фамилию политического деятеля, от имени которого напи</w:t>
      </w:r>
      <w:r>
        <w:rPr>
          <w:rFonts w:ascii="Century Schoolbook" w:hAnsi="Century Schoolbook" w:cs="Century Schoolbook"/>
          <w:sz w:val="20"/>
          <w:szCs w:val="20"/>
        </w:rPr>
        <w:t>сана Декла</w:t>
      </w:r>
      <w:r>
        <w:rPr>
          <w:rFonts w:ascii="Century Schoolbook" w:hAnsi="Century Schoolbook" w:cs="Century Schoolbook"/>
          <w:sz w:val="20"/>
          <w:szCs w:val="20"/>
        </w:rPr>
        <w:softHyphen/>
        <w:t>рация.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Кто, по мнению автора, должен окончательно разрешить аграрный вопрос в Рос</w:t>
      </w:r>
      <w:r>
        <w:rPr>
          <w:rFonts w:ascii="Century Schoolbook" w:hAnsi="Century Schoolbook" w:cs="Century Schoolbook"/>
          <w:sz w:val="20"/>
          <w:szCs w:val="20"/>
        </w:rPr>
        <w:softHyphen/>
        <w:t>сии? Какие меры, с точки зрения автора, необходимо принять, не дожидаясь оконча</w:t>
      </w:r>
      <w:r>
        <w:rPr>
          <w:rFonts w:ascii="Century Schoolbook" w:hAnsi="Century Schoolbook" w:cs="Century Schoolbook"/>
          <w:sz w:val="20"/>
          <w:szCs w:val="20"/>
        </w:rPr>
        <w:softHyphen/>
        <w:t>тельного разрешения земельного вопроса? Укажите две меры.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Почему в выборе меж</w:t>
      </w:r>
      <w:r>
        <w:rPr>
          <w:rFonts w:ascii="Century Schoolbook" w:hAnsi="Century Schoolbook" w:cs="Century Schoolbook"/>
          <w:sz w:val="20"/>
          <w:szCs w:val="20"/>
        </w:rPr>
        <w:t>ду «Декретом о земле» и данной Декларацией крестьяне предпочли «Декрет о земле»? Укажите три причины.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5.14 </w:t>
      </w:r>
      <w:r w:rsidR="0004233C">
        <w:rPr>
          <w:rFonts w:ascii="Century Schoolbook" w:hAnsi="Century Schoolbook" w:cs="Century Schoolbook"/>
          <w:sz w:val="20"/>
          <w:szCs w:val="20"/>
        </w:rPr>
        <w:t>Прочитайте отрывок из труда Л. Троцкого и ответьте на вопросы.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 чего же мы могли и должны были начать в 1917—1918 гг.? Капиталистический аппарат — рынок,</w:t>
      </w:r>
      <w:r>
        <w:rPr>
          <w:rFonts w:ascii="Century Schoolbook" w:hAnsi="Century Schoolbook" w:cs="Century Schoolbook"/>
          <w:sz w:val="20"/>
          <w:szCs w:val="20"/>
        </w:rPr>
        <w:t xml:space="preserve"> банки, биржа — был разрушен. Гражданская война была в полном разгаре. Об экономическом соглашении с буржуазией, или хотя бы с частью буржуа</w:t>
      </w:r>
      <w:r>
        <w:rPr>
          <w:rFonts w:ascii="Century Schoolbook" w:hAnsi="Century Schoolbook" w:cs="Century Schoolbook"/>
          <w:sz w:val="20"/>
          <w:szCs w:val="20"/>
        </w:rPr>
        <w:softHyphen/>
        <w:t>зии, в смысле предоставления ей известных хозяйственных прав, не могло быть и речи. Буржуазный аппарат управления х</w:t>
      </w:r>
      <w:r>
        <w:rPr>
          <w:rFonts w:ascii="Century Schoolbook" w:hAnsi="Century Schoolbook" w:cs="Century Schoolbook"/>
          <w:sz w:val="20"/>
          <w:szCs w:val="20"/>
        </w:rPr>
        <w:t>озяйством был разрушен не только в обще</w:t>
      </w:r>
      <w:r>
        <w:rPr>
          <w:rFonts w:ascii="Century Schoolbook" w:hAnsi="Century Schoolbook" w:cs="Century Schoolbook"/>
          <w:sz w:val="20"/>
          <w:szCs w:val="20"/>
        </w:rPr>
        <w:softHyphen/>
        <w:t>государственном масштабе, но и на каждом отдельном предприятии. Отсюда вырас</w:t>
      </w:r>
      <w:r>
        <w:rPr>
          <w:rFonts w:ascii="Century Schoolbook" w:hAnsi="Century Schoolbook" w:cs="Century Schoolbook"/>
          <w:sz w:val="20"/>
          <w:szCs w:val="20"/>
        </w:rPr>
        <w:softHyphen/>
        <w:t>тала элементарная жизненная задача: создать хотя бы грубый временный аппарат для того, чтобы из полученного хаотического промышленного насл</w:t>
      </w:r>
      <w:r>
        <w:rPr>
          <w:rFonts w:ascii="Century Schoolbook" w:hAnsi="Century Schoolbook" w:cs="Century Schoolbook"/>
          <w:sz w:val="20"/>
          <w:szCs w:val="20"/>
        </w:rPr>
        <w:t>едства извлечь самые необходимые продукты для воюющей армии и для рабочего класса. По существу, это была не хозяйственная задача в широком смысле слова, а военно-промышленная. При содействии профессиональных союзов государство материально овладело промышле</w:t>
      </w:r>
      <w:r>
        <w:rPr>
          <w:rFonts w:ascii="Century Schoolbook" w:hAnsi="Century Schoolbook" w:cs="Century Schoolbook"/>
          <w:sz w:val="20"/>
          <w:szCs w:val="20"/>
        </w:rPr>
        <w:t>н</w:t>
      </w:r>
      <w:r>
        <w:rPr>
          <w:rFonts w:ascii="Century Schoolbook" w:hAnsi="Century Schoolbook" w:cs="Century Schoolbook"/>
          <w:sz w:val="20"/>
          <w:szCs w:val="20"/>
        </w:rPr>
        <w:softHyphen/>
        <w:t>ными предприятиями и создало крайне громоздкий и неповоротливый централизован</w:t>
      </w:r>
      <w:r>
        <w:rPr>
          <w:rFonts w:ascii="Century Schoolbook" w:hAnsi="Century Schoolbook" w:cs="Century Schoolbook"/>
          <w:sz w:val="20"/>
          <w:szCs w:val="20"/>
        </w:rPr>
        <w:softHyphen/>
        <w:t>ный аппарат, который всё же позволил обеспечить действующую армию обмундирова</w:t>
      </w:r>
      <w:r>
        <w:rPr>
          <w:rFonts w:ascii="Century Schoolbook" w:hAnsi="Century Schoolbook" w:cs="Century Schoolbook"/>
          <w:sz w:val="20"/>
          <w:szCs w:val="20"/>
        </w:rPr>
        <w:softHyphen/>
        <w:t>нием и боевыми припасами — в крайне недостаточном количестве, но всё же в таком, что мы вышли не п</w:t>
      </w:r>
      <w:r>
        <w:rPr>
          <w:rFonts w:ascii="Century Schoolbook" w:hAnsi="Century Schoolbook" w:cs="Century Schoolbook"/>
          <w:sz w:val="20"/>
          <w:szCs w:val="20"/>
        </w:rPr>
        <w:t>обеждёнными, а победителями из борьбы.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Политика изъятия излишков у крестьян вела неизбежно к сокращению и пониже</w:t>
      </w:r>
      <w:r>
        <w:rPr>
          <w:rFonts w:ascii="Century Schoolbook" w:hAnsi="Century Schoolbook" w:cs="Century Schoolbook"/>
          <w:sz w:val="20"/>
          <w:szCs w:val="20"/>
        </w:rPr>
        <w:softHyphen/>
        <w:t>нию сельскохозяйственного производства. Политика уравнительной заработной платы вела неизбежно к понижению производительности труда. Политика ц</w:t>
      </w:r>
      <w:r>
        <w:rPr>
          <w:rFonts w:ascii="Century Schoolbook" w:hAnsi="Century Schoolbook" w:cs="Century Schoolbook"/>
          <w:sz w:val="20"/>
          <w:szCs w:val="20"/>
        </w:rPr>
        <w:t>ентрализованного бюрократического руководства промышленностью исключала возможность действи</w:t>
      </w:r>
      <w:r>
        <w:rPr>
          <w:rFonts w:ascii="Century Schoolbook" w:hAnsi="Century Schoolbook" w:cs="Century Schoolbook"/>
          <w:sz w:val="20"/>
          <w:szCs w:val="20"/>
        </w:rPr>
        <w:softHyphen/>
        <w:t>тельно централизованного и полного использования технического оборудования и на</w:t>
      </w:r>
      <w:r>
        <w:rPr>
          <w:rFonts w:ascii="Century Schoolbook" w:hAnsi="Century Schoolbook" w:cs="Century Schoolbook"/>
          <w:sz w:val="20"/>
          <w:szCs w:val="20"/>
        </w:rPr>
        <w:softHyphen/>
        <w:t>личной рабочей силы. Но вся эта политика _ была нам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навязана режимом блокированной к</w:t>
      </w:r>
      <w:r>
        <w:rPr>
          <w:rFonts w:ascii="Century Schoolbook" w:hAnsi="Century Schoolbook" w:cs="Century Schoolbook"/>
          <w:sz w:val="20"/>
          <w:szCs w:val="20"/>
        </w:rPr>
        <w:t>репости с дезорганизованным хозяйством и исто</w:t>
      </w:r>
      <w:r>
        <w:rPr>
          <w:rFonts w:ascii="Century Schoolbook" w:hAnsi="Century Schoolbook" w:cs="Century Schoolbook"/>
          <w:sz w:val="20"/>
          <w:szCs w:val="20"/>
        </w:rPr>
        <w:softHyphen/>
        <w:t>щёнными ресурсами.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 спросите, не надеялись ли мы перейти от_к социализ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му без больших хозяйственных поворотов, потрясений и отступлений, т. е. по более или менее прямой восходящей линии? Да, действительно, в </w:t>
      </w:r>
      <w:r>
        <w:rPr>
          <w:rFonts w:ascii="Century Schoolbook" w:hAnsi="Century Schoolbook" w:cs="Century Schoolbook"/>
          <w:sz w:val="20"/>
          <w:szCs w:val="20"/>
        </w:rPr>
        <w:t>тот период мы твёрдо рас</w:t>
      </w:r>
      <w:r>
        <w:rPr>
          <w:rFonts w:ascii="Century Schoolbook" w:hAnsi="Century Schoolbook" w:cs="Century Schoolbook"/>
          <w:sz w:val="20"/>
          <w:szCs w:val="20"/>
        </w:rPr>
        <w:softHyphen/>
        <w:t>считывали, что революционное развитие в Западной Европе пойдёт более быстрым тем</w:t>
      </w:r>
      <w:r>
        <w:rPr>
          <w:rFonts w:ascii="Century Schoolbook" w:hAnsi="Century Schoolbook" w:cs="Century Schoolbook"/>
          <w:sz w:val="20"/>
          <w:szCs w:val="20"/>
        </w:rPr>
        <w:softHyphen/>
        <w:t>пом. Это бесспорно. И если бы пролетариат овладел в Германии, во Франции, вообще в Европе властью в 1919 г., то всё наше экономическое развитие получи</w:t>
      </w:r>
      <w:r>
        <w:rPr>
          <w:rFonts w:ascii="Century Schoolbook" w:hAnsi="Century Schoolbook" w:cs="Century Schoolbook"/>
          <w:sz w:val="20"/>
          <w:szCs w:val="20"/>
        </w:rPr>
        <w:t>ло бы совсем другую форму. Маркс писал в 1883 г. Николаю Даниэльсону, одному из теоретиков русского народничества, что если европейский пролетариат овладеет властью до того, как русская община будет окончательно ликвидирована историей, то в России и об</w:t>
      </w:r>
      <w:r>
        <w:rPr>
          <w:rFonts w:ascii="Century Schoolbook" w:hAnsi="Century Schoolbook" w:cs="Century Schoolbook"/>
          <w:sz w:val="20"/>
          <w:szCs w:val="20"/>
        </w:rPr>
        <w:softHyphen/>
        <w:t>щин</w:t>
      </w:r>
      <w:r>
        <w:rPr>
          <w:rFonts w:ascii="Century Schoolbook" w:hAnsi="Century Schoolbook" w:cs="Century Schoolbook"/>
          <w:sz w:val="20"/>
          <w:szCs w:val="20"/>
        </w:rPr>
        <w:t>а сможет стать исходным пунктом коммунистического развития.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Запишите, как называется эта политика.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На основе анализа документа определите, в чём состояла цель введения данной политики.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 Укажите три её характерные черты.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 О каких ещё х</w:t>
      </w:r>
      <w:r>
        <w:rPr>
          <w:rFonts w:ascii="Century Schoolbook" w:hAnsi="Century Schoolbook" w:cs="Century Schoolbook"/>
          <w:sz w:val="20"/>
          <w:szCs w:val="20"/>
        </w:rPr>
        <w:t>арактерных чертах этой политики не пишет автор документа?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 На какие последствия проведения подобного курса указывает Л. Д. Троцкий?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Какие планы связывали большевики с продолжением проведения названной по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литики? Каковы, по мнению автора, необходимые </w:t>
      </w:r>
      <w:r>
        <w:rPr>
          <w:rFonts w:ascii="Century Schoolbook" w:hAnsi="Century Schoolbook" w:cs="Century Schoolbook"/>
          <w:sz w:val="20"/>
          <w:szCs w:val="20"/>
        </w:rPr>
        <w:t>условия их реализации?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5.15 </w:t>
      </w:r>
      <w:r w:rsidR="0004233C">
        <w:rPr>
          <w:rFonts w:ascii="Century Schoolbook" w:hAnsi="Century Schoolbook" w:cs="Century Schoolbook"/>
          <w:sz w:val="20"/>
          <w:szCs w:val="20"/>
        </w:rPr>
        <w:t>Прочитайте отрывок из резолюции IX совета партии эсеров «О прекращении вооружённой борьбы против большевиков» (июнь 1919 г.) и ответьте на вопросы.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тупике Гражданской войны, в который заведена Россия, две основные силы бо</w:t>
      </w:r>
      <w:r>
        <w:rPr>
          <w:rFonts w:ascii="Century Schoolbook" w:hAnsi="Century Schoolbook" w:cs="Century Schoolbook"/>
          <w:sz w:val="20"/>
          <w:szCs w:val="20"/>
        </w:rPr>
        <w:softHyphen/>
        <w:t>рются</w:t>
      </w:r>
      <w:r>
        <w:rPr>
          <w:rFonts w:ascii="Century Schoolbook" w:hAnsi="Century Schoolbook" w:cs="Century Schoolbook"/>
          <w:sz w:val="20"/>
          <w:szCs w:val="20"/>
        </w:rPr>
        <w:t xml:space="preserve"> друг с другом, взаимно друг друга питая: большевизм и реставрация. Из этого заколдованного круга Россию может вывести только третья сила, крестьянство... За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дача социалистов-революционеров — слиться с трудовыми массами и объединить под своим руководством </w:t>
      </w:r>
      <w:r>
        <w:rPr>
          <w:rFonts w:ascii="Century Schoolbook" w:hAnsi="Century Schoolbook" w:cs="Century Schoolbook"/>
          <w:sz w:val="20"/>
          <w:szCs w:val="20"/>
        </w:rPr>
        <w:t>назревающее сопротивление масс...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Учитывая соотношение наличных сил, IX совет п. с-р. одобряет и утверждает при</w:t>
      </w:r>
      <w:r>
        <w:rPr>
          <w:rFonts w:ascii="Century Schoolbook" w:hAnsi="Century Schoolbook" w:cs="Century Schoolbook"/>
          <w:sz w:val="20"/>
          <w:szCs w:val="20"/>
        </w:rPr>
        <w:softHyphen/>
        <w:t>нятое всеми правомочными партийными органами решение прекратить в данный мо</w:t>
      </w:r>
      <w:r>
        <w:rPr>
          <w:rFonts w:ascii="Century Schoolbook" w:hAnsi="Century Schoolbook" w:cs="Century Schoolbook"/>
          <w:sz w:val="20"/>
          <w:szCs w:val="20"/>
        </w:rPr>
        <w:softHyphen/>
        <w:t>мент вооружённую борьбу против большевистской власти и заменить её о</w:t>
      </w:r>
      <w:r>
        <w:rPr>
          <w:rFonts w:ascii="Century Schoolbook" w:hAnsi="Century Schoolbook" w:cs="Century Schoolbook"/>
          <w:sz w:val="20"/>
          <w:szCs w:val="20"/>
        </w:rPr>
        <w:t>бычной по</w:t>
      </w:r>
      <w:r>
        <w:rPr>
          <w:rFonts w:ascii="Century Schoolbook" w:hAnsi="Century Schoolbook" w:cs="Century Schoolbook"/>
          <w:sz w:val="20"/>
          <w:szCs w:val="20"/>
        </w:rPr>
        <w:softHyphen/>
        <w:t>литической борьбой, перенося центр своей борьбы на территорию Колчака, Деникина и др., подрывая их дело изнутри и борясь в передовых рядах восставшего против по</w:t>
      </w:r>
      <w:r>
        <w:rPr>
          <w:rFonts w:ascii="Century Schoolbook" w:hAnsi="Century Schoolbook" w:cs="Century Schoolbook"/>
          <w:sz w:val="20"/>
          <w:szCs w:val="20"/>
        </w:rPr>
        <w:softHyphen/>
        <w:t>литической и социальной реставрации народа всеми теми методами, которые партия примен</w:t>
      </w:r>
      <w:r>
        <w:rPr>
          <w:rFonts w:ascii="Century Schoolbook" w:hAnsi="Century Schoolbook" w:cs="Century Schoolbook"/>
          <w:sz w:val="20"/>
          <w:szCs w:val="20"/>
        </w:rPr>
        <w:t>яла против самодержавия...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Обусловливаемый в настоящее время всей политической ситуацией отказ парт] вооружённой борьбы с большевистской диктатурой не должен истолковываться принятие, хотя и временное и условное, большевистской власти, а лишь как так' ское</w:t>
      </w:r>
      <w:r>
        <w:rPr>
          <w:rFonts w:ascii="Century Schoolbook" w:hAnsi="Century Schoolbook" w:cs="Century Schoolbook"/>
          <w:sz w:val="20"/>
          <w:szCs w:val="20"/>
        </w:rPr>
        <w:t xml:space="preserve"> решение, продиктованное положением вещей...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[Невозможно] слить свою борьбу против попыток контрреволюции с борьбой ( шевистской власти...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Не допускать... вредных иллюзий, будто большевистская диктатура может п пенно переродиться в народовластие...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 чё</w:t>
      </w:r>
      <w:r>
        <w:rPr>
          <w:rFonts w:ascii="Century Schoolbook" w:hAnsi="Century Schoolbook" w:cs="Century Schoolbook"/>
          <w:sz w:val="20"/>
          <w:szCs w:val="20"/>
        </w:rPr>
        <w:t>м партия эсеров видит свою задачу в сложившейся ситуации? Какое тийное решение закреплено в резолюции?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Используя свои знания по истории, укажите одно событие, которое могло служить поводом для принятия данного решения.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3) Каково отношение партии эсеров </w:t>
      </w:r>
      <w:r>
        <w:rPr>
          <w:rFonts w:ascii="Century Schoolbook" w:hAnsi="Century Schoolbook" w:cs="Century Schoolbook"/>
          <w:sz w:val="20"/>
          <w:szCs w:val="20"/>
        </w:rPr>
        <w:t>к большевикам? Приведите два положение данного отрывка, подтверждающих ваш вывод.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Обобщённая характеристика, систематизация исторического материала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5.16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 Какие три точки зрения сложились в конце 1917 — начале 1918 г. в парт большевиков по вопросу о необходи</w:t>
      </w:r>
      <w:r w:rsidR="0004233C">
        <w:rPr>
          <w:rFonts w:ascii="Century Schoolbook" w:hAnsi="Century Schoolbook" w:cs="Century Schoolbook"/>
          <w:sz w:val="20"/>
          <w:szCs w:val="20"/>
        </w:rPr>
        <w:t>мости подписания мира с Германией? I был сторонником каждой из этих точек зрения? Как объясняли необходимо» принятия подобных мер их сторонники? Напишите объяснение для одной указанных вами точек зрения.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_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_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Объяснение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(Г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5.17 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На </w:t>
      </w:r>
      <w:r w:rsidR="0004233C">
        <w:rPr>
          <w:rFonts w:ascii="Century Schoolbook" w:hAnsi="Century Schoolbook" w:cs="Century Schoolbook"/>
          <w:sz w:val="20"/>
          <w:szCs w:val="20"/>
        </w:rPr>
        <w:t>каких двух направлениях вела боевые действия Красная армия в 1920 г.? Каких результатов достигла?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Направления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Результаты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5.18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 Укажите четыре этапа Гражданской войны с весны 1918 г. по осень 1920 г. Впишите по одному событию каждого из этапов.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Ана</w:t>
      </w:r>
      <w:r w:rsidR="0004233C">
        <w:rPr>
          <w:rFonts w:ascii="Century Schoolbook" w:hAnsi="Century Schoolbook" w:cs="Century Schoolbook"/>
          <w:sz w:val="20"/>
          <w:szCs w:val="20"/>
        </w:rPr>
        <w:t>лиз исторических версии и оценок, аргументация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5.19 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 Ниже приведены две точки зрения на сущность власти, установленной в стране после октября 1917 г.: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1917 г. в России была установлена Советская власть.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Реальной властью в стране </w:t>
      </w:r>
      <w:r>
        <w:rPr>
          <w:rFonts w:ascii="Century Schoolbook" w:hAnsi="Century Schoolbook" w:cs="Century Schoolbook"/>
          <w:sz w:val="20"/>
          <w:szCs w:val="20"/>
        </w:rPr>
        <w:t>после октября 1917 г. обладала партия большевиков.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жая из точек зрения представляется вам более предпочтительной? Приведите не э двух аргументов в подтверждение вашего выбора. При аргументации обязатель-:пользуйте исторические факты.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2.20 </w:t>
      </w:r>
      <w:r w:rsidR="0004233C">
        <w:rPr>
          <w:rFonts w:ascii="Century Schoolbook" w:hAnsi="Century Schoolbook" w:cs="Century Schoolbook"/>
          <w:sz w:val="20"/>
          <w:szCs w:val="20"/>
        </w:rPr>
        <w:t>Ниже приведены две точ</w:t>
      </w:r>
      <w:r w:rsidR="0004233C">
        <w:rPr>
          <w:rFonts w:ascii="Century Schoolbook" w:hAnsi="Century Schoolbook" w:cs="Century Schoolbook"/>
          <w:sz w:val="20"/>
          <w:szCs w:val="20"/>
        </w:rPr>
        <w:t>ки зрения на Брестский мирный договор: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Брестский мир был крайне невыгоден для России.</w:t>
      </w:r>
    </w:p>
    <w:p w:rsidR="00000000" w:rsidRPr="0088451F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 Брестский мир имел положительные последствия для большевиков. Какая из точек зрения представляется вам более предпочтительной? Приведите </w:t>
      </w:r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менее двух аргументов в п</w:t>
      </w:r>
      <w:r>
        <w:rPr>
          <w:rFonts w:ascii="Century Schoolbook" w:hAnsi="Century Schoolbook" w:cs="Century Schoolbook"/>
          <w:sz w:val="20"/>
          <w:szCs w:val="20"/>
        </w:rPr>
        <w:t>одтверждение вашего выбора. При аргументации обязател но используйте исторические факты.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Book Antiqua" w:hAnsi="Book Antiqua" w:cs="Book Antiqua"/>
          <w:sz w:val="20"/>
          <w:szCs w:val="20"/>
          <w:lang w:eastAsia="en-US"/>
        </w:rPr>
        <w:t xml:space="preserve">2.21 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t>Ниже приведены две точки зрения на Белое движение: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«Белое движение было начато почти что святыми, а кончили его почти что ра бойники» (В. В. Шульгин).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«Бел</w:t>
      </w:r>
      <w:r>
        <w:rPr>
          <w:rFonts w:ascii="Century Schoolbook" w:hAnsi="Century Schoolbook" w:cs="Century Schoolbook"/>
          <w:sz w:val="20"/>
          <w:szCs w:val="20"/>
        </w:rPr>
        <w:t>ое движение по своей сути было такой же антинародной силой, как и бол шевизм» (О. А. Платонов).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Какая из точек зрения представляется вам более предпочтительной? Приведите менее двух аргументов в подтверждение вашего выбора. При аргументации обязате/ но исп</w:t>
      </w:r>
      <w:r>
        <w:rPr>
          <w:rFonts w:ascii="Century Schoolbook" w:hAnsi="Century Schoolbook" w:cs="Century Schoolbook"/>
          <w:sz w:val="20"/>
          <w:szCs w:val="20"/>
        </w:rPr>
        <w:t>ользуйте исторические факты.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5.22 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 Ниже приведены две точки зрения на причину победы большевиков в Гражд ской войне: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Победа большевиков была обусловлена просчётами и ошибками белых.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Большевики победили благодаря эффективной организации армии и тыла.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точек зрения представляется вам более предпочтительной? Приведите менее двух аргументов в подтверждение вашего выбора. При аргументации обязате но используйте исторические факты.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Анализ исторической ситуации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5.23 </w:t>
      </w:r>
      <w:r w:rsidR="0004233C">
        <w:rPr>
          <w:rFonts w:ascii="Century Schoolbook" w:hAnsi="Century Schoolbook" w:cs="Century Schoolbook"/>
          <w:sz w:val="20"/>
          <w:szCs w:val="20"/>
        </w:rPr>
        <w:t>Разберите историческую ситуацию, с</w:t>
      </w:r>
      <w:r w:rsidR="0004233C">
        <w:rPr>
          <w:rFonts w:ascii="Century Schoolbook" w:hAnsi="Century Schoolbook" w:cs="Century Schoolbook"/>
          <w:sz w:val="20"/>
          <w:szCs w:val="20"/>
        </w:rPr>
        <w:t>вязанную с вхождением левых эсеров в со</w:t>
      </w:r>
      <w:r w:rsidR="0004233C">
        <w:rPr>
          <w:rFonts w:ascii="Century Schoolbook" w:hAnsi="Century Schoolbook" w:cs="Century Schoolbook"/>
          <w:sz w:val="20"/>
          <w:szCs w:val="20"/>
        </w:rPr>
        <w:softHyphen/>
        <w:t>став СНК. На основе анализа ситуации сделайте вывод о причинах союза боль</w:t>
      </w:r>
      <w:r w:rsidR="0004233C">
        <w:rPr>
          <w:rFonts w:ascii="Century Schoolbook" w:hAnsi="Century Schoolbook" w:cs="Century Schoolbook"/>
          <w:sz w:val="20"/>
          <w:szCs w:val="20"/>
        </w:rPr>
        <w:softHyphen/>
        <w:t>шевиков с левыми эсерами.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 Люди (или социальные группы), которые были связаны с данной ситуацией.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 События и явления, связанные с данной</w:t>
      </w:r>
      <w:r>
        <w:rPr>
          <w:rFonts w:ascii="Century Schoolbook" w:hAnsi="Century Schoolbook" w:cs="Century Schoolbook"/>
          <w:sz w:val="20"/>
          <w:szCs w:val="20"/>
        </w:rPr>
        <w:t xml:space="preserve"> ситуацией. Как были связаны (устно)?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 основе анализа ситуации сформулируйте не менее двух причин, по которым олыпевики пошли на союз с левыми эсерами.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5) По каким вопросам существовали серьёзные разногласия между большевиками левыми эсерами? Укажите </w:t>
      </w:r>
      <w:r>
        <w:rPr>
          <w:rFonts w:ascii="Century Schoolbook" w:hAnsi="Century Schoolbook" w:cs="Century Schoolbook"/>
          <w:sz w:val="20"/>
          <w:szCs w:val="20"/>
        </w:rPr>
        <w:t>четыре из них.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Book Antiqua" w:hAnsi="Book Antiqua" w:cs="Book Antiqua"/>
          <w:sz w:val="20"/>
          <w:szCs w:val="20"/>
          <w:lang w:eastAsia="en-US"/>
        </w:rPr>
        <w:t xml:space="preserve">5.24 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t>Разберите историческую ситуацию, связанную с введением большевиками про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softHyphen/>
        <w:t>довольственной диктатуры. На основе анализа ситуации сделайте вывод о при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softHyphen/>
        <w:t>чинах этого.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 группы), которые были связаны с данной ситуа</w:t>
      </w:r>
      <w:r>
        <w:rPr>
          <w:rFonts w:ascii="Century Schoolbook" w:hAnsi="Century Schoolbook" w:cs="Century Schoolbook"/>
          <w:sz w:val="20"/>
          <w:szCs w:val="20"/>
        </w:rPr>
        <w:t>цией.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 События и явления, связанные с данной ситуацией. Как были связаны (устно)?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 основе анализа ситуации сформулируйте не менее двух причин введения большевиками продовольственной диктатуры.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Какие мероприятия проводили большевики в р</w:t>
      </w:r>
      <w:r>
        <w:rPr>
          <w:rFonts w:ascii="Century Schoolbook" w:hAnsi="Century Schoolbook" w:cs="Century Schoolbook"/>
          <w:sz w:val="20"/>
          <w:szCs w:val="20"/>
        </w:rPr>
        <w:t>амках проведения продоволь</w:t>
      </w:r>
      <w:r>
        <w:rPr>
          <w:rFonts w:ascii="Century Schoolbook" w:hAnsi="Century Schoolbook" w:cs="Century Schoolbook"/>
          <w:sz w:val="20"/>
          <w:szCs w:val="20"/>
        </w:rPr>
        <w:softHyphen/>
        <w:t>ственной диктатуры? Укажите три мероприятия.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5.25 </w:t>
      </w:r>
      <w:r w:rsidR="0004233C">
        <w:rPr>
          <w:rFonts w:ascii="Century Schoolbook" w:hAnsi="Century Schoolbook" w:cs="Century Schoolbook"/>
          <w:sz w:val="20"/>
          <w:szCs w:val="20"/>
        </w:rPr>
        <w:t>Разберите историческую ситуацию, связанную с началом проведения политики красного террора. На основе анализа ситуации сделайте вывод о причинах её введения.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 Время.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 Люди (или</w:t>
      </w:r>
      <w:r>
        <w:rPr>
          <w:rFonts w:ascii="Century Schoolbook" w:hAnsi="Century Schoolbook" w:cs="Century Schoolbook"/>
          <w:sz w:val="20"/>
          <w:szCs w:val="20"/>
        </w:rPr>
        <w:t xml:space="preserve"> социальные группы), которые были связаны с данной ситуацией.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 События и явления, связанные с данной ситуацией. Как связаны (устно)?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•Д 4)  На основе анализа ситуации укажите не менее двух причин проведения поли-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тики красного террора.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 Какое событие</w:t>
      </w:r>
      <w:r>
        <w:rPr>
          <w:rFonts w:ascii="Century Schoolbook" w:hAnsi="Century Schoolbook" w:cs="Century Schoolbook"/>
          <w:sz w:val="20"/>
          <w:szCs w:val="20"/>
        </w:rPr>
        <w:t xml:space="preserve"> стало поводом для начала политики красного террора?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Сравнение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5.26 </w:t>
      </w:r>
      <w:r w:rsidR="0004233C">
        <w:rPr>
          <w:rFonts w:ascii="Century Schoolbook" w:hAnsi="Century Schoolbook" w:cs="Century Schoolbook"/>
          <w:sz w:val="20"/>
          <w:szCs w:val="20"/>
        </w:rPr>
        <w:t>Сравните политику большевиков по отношению к крестьянству в период с ок</w:t>
      </w:r>
      <w:r w:rsidR="0004233C">
        <w:rPr>
          <w:rFonts w:ascii="Century Schoolbook" w:hAnsi="Century Schoolbook" w:cs="Century Schoolbook"/>
          <w:sz w:val="20"/>
          <w:szCs w:val="20"/>
        </w:rPr>
        <w:softHyphen/>
        <w:t>тября 1917 г. по май 1918 г. и в период с мая 1918 г. по март 1921 г., выделив две общие черты и два различия.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</w:t>
      </w:r>
      <w:r>
        <w:rPr>
          <w:rFonts w:ascii="Century Schoolbook" w:hAnsi="Century Schoolbook" w:cs="Century Schoolbook"/>
          <w:sz w:val="20"/>
          <w:szCs w:val="20"/>
        </w:rPr>
        <w:t>мите в виде таблиц. Самостоятельно сформулируйте линии сравнения, сделайте вывод.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6"/>
        <w:gridCol w:w="3768"/>
        <w:gridCol w:w="1253"/>
        <w:gridCol w:w="346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4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*</w:t>
            </w:r>
          </w:p>
        </w:tc>
        <w:tc>
          <w:tcPr>
            <w:tcW w:w="4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3010"/>
        <w:gridCol w:w="3331"/>
        <w:gridCol w:w="840"/>
        <w:gridCol w:w="878"/>
        <w:gridCol w:w="162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Октябрь 1917 г.— май 1918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Май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1918 г.-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март 1921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3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3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_</w:t>
            </w:r>
          </w:p>
        </w:tc>
        <w:tc>
          <w:tcPr>
            <w:tcW w:w="3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Вывод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  <w:lang w:val="en-US" w:eastAsia="en-US"/>
        </w:rPr>
      </w:pPr>
      <w:r>
        <w:rPr>
          <w:rFonts w:ascii="Book Antiqua" w:hAnsi="Book Antiqua" w:cs="Book Antiqua"/>
          <w:sz w:val="20"/>
          <w:szCs w:val="20"/>
          <w:lang w:val="en-US" w:eastAsia="en-US"/>
        </w:rPr>
        <w:t>G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Book Antiqua" w:hAnsi="Book Antiqua" w:cs="Book Antiqua"/>
          <w:sz w:val="20"/>
          <w:szCs w:val="20"/>
          <w:lang w:eastAsia="en-US"/>
        </w:rPr>
        <w:t xml:space="preserve">5.27 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t>Сравните с</w:t>
      </w:r>
      <w:r w:rsidR="0004233C">
        <w:rPr>
          <w:rFonts w:ascii="Century Schoolbook" w:hAnsi="Century Schoolbook" w:cs="Century Schoolbook"/>
          <w:sz w:val="20"/>
          <w:szCs w:val="20"/>
          <w:lang w:eastAsia="en-US"/>
        </w:rPr>
        <w:t>остав антибольшевистских сил до и после ноября 1918 г., выделив две общие черты и три различия.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18"/>
        <w:gridCol w:w="471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70"/>
        <w:gridCol w:w="3326"/>
        <w:gridCol w:w="33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До ноября 1918 г.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После ноября 1918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картой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5.28 </w:t>
      </w:r>
      <w:r w:rsidR="0004233C">
        <w:rPr>
          <w:rFonts w:ascii="Century Schoolbook" w:hAnsi="Century Schoolbook" w:cs="Century Schoolbook"/>
          <w:sz w:val="20"/>
          <w:szCs w:val="20"/>
        </w:rPr>
        <w:t xml:space="preserve"> Выполните задания к контурной карте «Гражданская война и иностранная ин</w:t>
      </w:r>
      <w:r w:rsidR="0004233C">
        <w:rPr>
          <w:rFonts w:ascii="Century Schoolbook" w:hAnsi="Century Schoolbook" w:cs="Century Schoolbook"/>
          <w:sz w:val="20"/>
          <w:szCs w:val="20"/>
        </w:rPr>
        <w:softHyphen/>
        <w:t>тервенция в России».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1) Обозначьте границу территории, захваченной германо-австрийскими и турецки</w:t>
      </w:r>
      <w:r>
        <w:rPr>
          <w:rFonts w:ascii="Century Schoolbook" w:hAnsi="Century Schoolbook" w:cs="Century Schoolbook"/>
          <w:sz w:val="20"/>
          <w:szCs w:val="20"/>
        </w:rPr>
        <w:softHyphen/>
        <w:t>ми вой</w:t>
      </w:r>
      <w:r>
        <w:rPr>
          <w:rFonts w:ascii="Century Schoolbook" w:hAnsi="Century Schoolbook" w:cs="Century Schoolbook"/>
          <w:sz w:val="20"/>
          <w:szCs w:val="20"/>
        </w:rPr>
        <w:t>сками к ноябрю 1918 г.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Отметьте границу территории Советской республики в августе 1918 г.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lastRenderedPageBreak/>
        <w:drawing>
          <wp:inline distT="0" distB="0" distL="0" distR="0">
            <wp:extent cx="7350760" cy="1047432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60" cy="104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Проведите линию фронта: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к концу апреля 1919 г.;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к середине октября 1919 г.;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к кон</w:t>
      </w:r>
      <w:r>
        <w:rPr>
          <w:rFonts w:ascii="Century Schoolbook" w:hAnsi="Century Schoolbook" w:cs="Century Schoolbook"/>
          <w:sz w:val="20"/>
          <w:szCs w:val="20"/>
        </w:rPr>
        <w:t>цу мая 1919 г.;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— к началу октября 1919 г.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Впишите на карте фамилии руководителей Белого движения, действовавших против РСФСР на каждом из направлений.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Покажите стрелками действия интервентов. Подпишите названия стран, уча</w:t>
      </w:r>
      <w:r>
        <w:rPr>
          <w:rFonts w:ascii="Century Schoolbook" w:hAnsi="Century Schoolbook" w:cs="Century Schoolbook"/>
          <w:sz w:val="20"/>
          <w:szCs w:val="20"/>
        </w:rPr>
        <w:softHyphen/>
        <w:t>ствовавших в интервенции на</w:t>
      </w:r>
      <w:r>
        <w:rPr>
          <w:rFonts w:ascii="Century Schoolbook" w:hAnsi="Century Schoolbook" w:cs="Century Schoolbook"/>
          <w:sz w:val="20"/>
          <w:szCs w:val="20"/>
        </w:rPr>
        <w:t xml:space="preserve"> данных направлениях.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Укажите названия Советских социалистических республик, образованных в 1917—1921 гг.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со статистической и с визуальной информацией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5.29 </w:t>
      </w:r>
      <w:r w:rsidR="0004233C">
        <w:rPr>
          <w:rFonts w:ascii="Century Schoolbook" w:hAnsi="Century Schoolbook" w:cs="Century Schoolbook"/>
          <w:sz w:val="20"/>
          <w:szCs w:val="20"/>
        </w:rPr>
        <w:t>Изучите данные таблицы  «Потери в ходе Гражданской войны»  и ответьте на вопросы.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26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Категор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ия потерь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Численность (тыс. человек)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Всего убито и умерло от ран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Красная армия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Белая и национальные армии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Партизанские отряды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Погибло в результате террора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Красного террора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Белого террора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Партизанского террора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Уме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рло от голода и эпидемий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Всего погибло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10 500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Эмигрировало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2000</w:t>
            </w:r>
          </w:p>
        </w:tc>
      </w:tr>
    </w:tbl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 Какова причина более половины безвозвратных потерь страны в годы Граждан-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ской войны?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Сравните количество погибших в результате красного и белого террора. Какой вывод о характер</w:t>
      </w:r>
      <w:r>
        <w:rPr>
          <w:rFonts w:ascii="Century Schoolbook" w:hAnsi="Century Schoolbook" w:cs="Century Schoolbook"/>
          <w:sz w:val="20"/>
          <w:szCs w:val="20"/>
        </w:rPr>
        <w:t>е красного и белого террора можно сделать на основе сравнения?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Сравните потери Красной и Белой армий. Предположите, в чём причины такого соотношения.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Сравните потери в Гражданской войне и в Первой мировой войне. В чём при</w:t>
      </w:r>
      <w:r>
        <w:rPr>
          <w:rFonts w:ascii="Century Schoolbook" w:hAnsi="Century Schoolbook" w:cs="Century Schoolbook"/>
          <w:sz w:val="20"/>
          <w:szCs w:val="20"/>
        </w:rPr>
        <w:softHyphen/>
        <w:t>чины такого соотношения?</w:t>
      </w:r>
    </w:p>
    <w:p w:rsidR="00000000" w:rsidRDefault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5.30 </w:t>
      </w:r>
      <w:r w:rsidR="0004233C">
        <w:rPr>
          <w:rFonts w:ascii="Century Schoolbook" w:hAnsi="Century Schoolbook" w:cs="Century Schoolbook"/>
          <w:sz w:val="20"/>
          <w:szCs w:val="20"/>
        </w:rPr>
        <w:t>Рассмотрите в учебнике (на цветной вклейке) советские агитационные плакаты и агитационные плакаты Белого движения и ответьте на вопросы.</w:t>
      </w:r>
    </w:p>
    <w:p w:rsidR="00000000" w:rsidRDefault="0004233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чём сходство?</w:t>
      </w:r>
    </w:p>
    <w:p w:rsidR="0088451F" w:rsidRDefault="0004233C" w:rsidP="0088451F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чём различия?</w:t>
      </w:r>
    </w:p>
    <w:sectPr w:rsidR="0088451F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3C" w:rsidRDefault="0004233C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separator/>
      </w:r>
    </w:p>
  </w:endnote>
  <w:endnote w:type="continuationSeparator" w:id="0">
    <w:p w:rsidR="0004233C" w:rsidRDefault="0004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3C" w:rsidRDefault="0004233C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separator/>
      </w:r>
    </w:p>
  </w:footnote>
  <w:footnote w:type="continuationSeparator" w:id="0">
    <w:p w:rsidR="0004233C" w:rsidRDefault="00042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5622F"/>
    <w:rsid w:val="0004233C"/>
    <w:rsid w:val="0055622F"/>
    <w:rsid w:val="0088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2744</Words>
  <Characters>15644</Characters>
  <Application>Microsoft Office Word</Application>
  <DocSecurity>0</DocSecurity>
  <Lines>130</Lines>
  <Paragraphs>36</Paragraphs>
  <ScaleCrop>false</ScaleCrop>
  <Company/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2013-05-21T06:01:00Z</dcterms:created>
  <dcterms:modified xsi:type="dcterms:W3CDTF">2013-05-21T06:10:00Z</dcterms:modified>
</cp:coreProperties>
</file>