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95D" w:rsidRDefault="00F5495D" w:rsidP="00F5495D">
      <w:r>
        <w:t>Лабораторная работа № 3 Гражданская война. Между «белыми» и «красными».</w:t>
      </w:r>
    </w:p>
    <w:p w:rsidR="00F5495D" w:rsidRDefault="00F5495D" w:rsidP="00F5495D"/>
    <w:p w:rsidR="00F5495D" w:rsidRDefault="00F5495D" w:rsidP="00F5495D">
      <w:r>
        <w:t>Документ № 1. Из книги А.И. Деникина «Очерки русской смуты».</w:t>
      </w:r>
    </w:p>
    <w:p w:rsidR="00F5495D" w:rsidRDefault="00F5495D" w:rsidP="00F5495D">
      <w:r>
        <w:t xml:space="preserve">В начале мая 1918 года собрался 8-й совет партии социалистов-революционеров, на котором постановлено было перейти к открытой борьбе с советской властью. </w:t>
      </w:r>
      <w:proofErr w:type="spellStart"/>
      <w:r>
        <w:t>Социал-революционеры</w:t>
      </w:r>
      <w:proofErr w:type="spellEnd"/>
      <w:r>
        <w:t xml:space="preserve"> воспользовались широко восстанием </w:t>
      </w:r>
      <w:proofErr w:type="spellStart"/>
      <w:r>
        <w:t>чехословаков</w:t>
      </w:r>
      <w:proofErr w:type="spellEnd"/>
      <w:r>
        <w:t xml:space="preserve">. И, когда бригада </w:t>
      </w:r>
      <w:proofErr w:type="spellStart"/>
      <w:r>
        <w:t>Чесека</w:t>
      </w:r>
      <w:proofErr w:type="spellEnd"/>
      <w:r>
        <w:t xml:space="preserve"> 8 июня овладела Самарой, было объявлено, что власть переходит к Комитету членов Учредительного собрания (</w:t>
      </w:r>
      <w:proofErr w:type="spellStart"/>
      <w:r>
        <w:t>Комуч</w:t>
      </w:r>
      <w:proofErr w:type="spellEnd"/>
      <w:r>
        <w:t>)… Заволжское крестьянство, не видевшее никаких новых «завоеваний» в декретах «</w:t>
      </w:r>
      <w:proofErr w:type="spellStart"/>
      <w:r>
        <w:t>Комуча</w:t>
      </w:r>
      <w:proofErr w:type="spellEnd"/>
      <w:r>
        <w:t>», отнеслось к его призывам, по меньшей мере, равнодушно. Городской пролетариат оказался враждебным новому правительству, и собравшаяся в Самаре рабочая конференция, признав это правительство «врагом народа», высказалась за подчинение советской власти.</w:t>
      </w:r>
    </w:p>
    <w:p w:rsidR="00F5495D" w:rsidRDefault="00F5495D" w:rsidP="00F5495D"/>
    <w:p w:rsidR="00F5495D" w:rsidRDefault="00F5495D" w:rsidP="00F5495D">
      <w:r>
        <w:t>Документ № 2. Из Конституции уфимской директории. Акт об образовании Всероссийской Верховной власти 26 (8) – 10 (23) сентября 1918.</w:t>
      </w:r>
    </w:p>
    <w:p w:rsidR="00F5495D" w:rsidRDefault="00F5495D" w:rsidP="00F5495D">
      <w:r>
        <w:t xml:space="preserve">Государственное совещание… в единодушном стремлении к спасению страны, воссозданию её единства и обеспечению её независимости, постановило: Вручить всю полноту Верховной Власти на всём пространстве Государства Российского Временному Всероссийскому правительству в составе пяти лиц: Николая Дмитриевича Авксеньтьева, Николая Ивановича Астрова, генерал-лейтенанта Василия Георгиевича Болдырева, Петра Васильевича Вологодского и Николая Васильевича Чайковского. Временное Всероссийское правительство в своей деятельности руководствуется следующими установленными настоящим  актом положениями. </w:t>
      </w:r>
    </w:p>
    <w:p w:rsidR="00F5495D" w:rsidRDefault="00F5495D" w:rsidP="00F5495D">
      <w:r>
        <w:t>Общие положения</w:t>
      </w:r>
    </w:p>
    <w:p w:rsidR="00F5495D" w:rsidRDefault="00F5495D" w:rsidP="00F5495D">
      <w:r>
        <w:t>1. Временное Всероссийское правительство, впредь до созыва Всероссийского Учредительного собрания, является единственным носителем Верховной Власти на всём пространстве Государства Российского…</w:t>
      </w:r>
    </w:p>
    <w:p w:rsidR="00F5495D" w:rsidRDefault="00F5495D" w:rsidP="00F5495D">
      <w:r>
        <w:t>Программа работ Временного правительства</w:t>
      </w:r>
    </w:p>
    <w:p w:rsidR="00F5495D" w:rsidRDefault="00F5495D" w:rsidP="00F5495D">
      <w:r>
        <w:t xml:space="preserve">В своей деятельности по восстановлению государственного единства и независимости России Временное Всероссийское правительство должно ставить в первую очередь следующие неотложные задачи: 1. Борьба за освобождение России от советской власти. 2. Воссоединение отторгнутых, отпавших и разрозненных областей России. 3. Непризнание Брестского и всех прочих договоров международного характера, заключенных, как </w:t>
      </w:r>
      <w:proofErr w:type="gramStart"/>
      <w:r>
        <w:t>от</w:t>
      </w:r>
      <w:proofErr w:type="gramEnd"/>
      <w:r>
        <w:t xml:space="preserve"> </w:t>
      </w:r>
      <w:proofErr w:type="gramStart"/>
      <w:r>
        <w:t>имена</w:t>
      </w:r>
      <w:proofErr w:type="gramEnd"/>
      <w:r>
        <w:t xml:space="preserve"> России, так и отдельных её частей после февральской революции, какой бы то ни было властью, кроме Российского Временного правительства, и восстановление фактической силы договоренных отношений с державами согласия. 4. Продолжение войны против германской коалиции. В сфере внутренней политики Временное правительство должно преследовать нижеследующие цели: I. В области военной. 1. Воссоздание сильной, боеспособной, единой Российской армии, поставленной вне влияния политических партий и подчинённой в лице её высшего командования, всероссийскому Временному правительству. 2. Полное невмешательство военных властей в сферу гражданского управления, за исключением местностей, входящих в театр военных действий или объявленных указами правительства на военном положении, когда это вызывается крайней государственной </w:t>
      </w:r>
      <w:r>
        <w:lastRenderedPageBreak/>
        <w:t>необходимостью. 3. Установление крепкой военной дисциплины на началах законности и уважения к личности. 4. Недопустимость политических организаций военнослужащих и устранение армии от политики.</w:t>
      </w:r>
    </w:p>
    <w:p w:rsidR="00F5495D" w:rsidRDefault="00F5495D" w:rsidP="00F5495D">
      <w:r>
        <w:t>II. В области гражданской.</w:t>
      </w:r>
    </w:p>
    <w:p w:rsidR="00F5495D" w:rsidRDefault="00F5495D" w:rsidP="00F5495D">
      <w:r>
        <w:t>1. Устроение освобождающейся России на началах признания за её отдельными областями прав широкой автономии, обусловленной как географическим и экономическим, так и этническим признаками, предполагая окончательное установление государственной организации на федеративных началах полновластным Учредительным собранием. 2. Признание за национальными меньшинствами, не занимающими отдельной территории, прав на культурно-национальное самоопределение. 3. Восстановление в освобождаемых от советской власти частях России демократического городского и земского самоуправления, с назначением перевыборов в ближайший срок. 4. Установление всех гражданских свобод…</w:t>
      </w:r>
    </w:p>
    <w:p w:rsidR="00F5495D" w:rsidRDefault="00F5495D" w:rsidP="00F5495D">
      <w:r>
        <w:t>III. В области народнохозяйственной.</w:t>
      </w:r>
    </w:p>
    <w:p w:rsidR="00F5495D" w:rsidRDefault="00F5495D" w:rsidP="00F5495D">
      <w:r>
        <w:t xml:space="preserve">1. Борьба с хозяйственной разрухой. 2. Содействие развитию производительных сил страны. Привлечение к производству частной инициативы и предприимчивости. 3. Государственное регулирование промышленности и торговли. 4. Принятие мер к повышению производительности труда и сокращение непроизводительного потребления национального дохода. 5. Развитие рабочего законодательства на началах действительной охраны труда и регулирование условий найма и увольнения рабочих. 6. Признание полной свободы коалиций. 7. В сфере продовольственной политики – отказ от хлебной монополии и твёрдых цен, с сохранением нормировки распределения продуктов, имеющихся в недостаточном количестве. Государственные заготовки, при участии </w:t>
      </w:r>
      <w:proofErr w:type="spellStart"/>
      <w:r>
        <w:t>частно-торгового</w:t>
      </w:r>
      <w:proofErr w:type="spellEnd"/>
      <w:r>
        <w:t xml:space="preserve"> и кооперативного аппарата. 8. В сфере финансовой – борьба с обесцениванием бумажных денег, восстановление налогового аппарата и усиление прямого подоходного и косвенного обложения. 9. </w:t>
      </w:r>
      <w:proofErr w:type="gramStart"/>
      <w:r>
        <w:t>В области земельной политики Временное Всероссийское правительство, не допуская таких изменений в существующих земельных отношений, которые мешали бы разрешению Учредительным собранием земельного вопроса в полном объёме, оставляет землю в руках её фактических пользователей и принимает меры к немедленному возобновлению работ по урегулированию землепользования на началах максимального увеличения культивируемых земель и расширения трудового землепользования, применяясь к бытовым и экономическим особенностям отдельных</w:t>
      </w:r>
      <w:proofErr w:type="gramEnd"/>
      <w:r>
        <w:t xml:space="preserve"> областей и районов…</w:t>
      </w:r>
    </w:p>
    <w:p w:rsidR="00F5495D" w:rsidRDefault="00F5495D" w:rsidP="00F5495D"/>
    <w:p w:rsidR="00F5495D" w:rsidRDefault="00F5495D" w:rsidP="00F5495D">
      <w:r>
        <w:t>Документ № 3. Из резолюции</w:t>
      </w:r>
      <w:proofErr w:type="gramStart"/>
      <w:r>
        <w:t xml:space="preserve"> Т</w:t>
      </w:r>
      <w:proofErr w:type="gramEnd"/>
      <w:r>
        <w:t xml:space="preserve">ретьего съезда участников </w:t>
      </w:r>
      <w:proofErr w:type="spellStart"/>
      <w:r>
        <w:t>махновского</w:t>
      </w:r>
      <w:proofErr w:type="spellEnd"/>
      <w:r>
        <w:t xml:space="preserve"> движения. </w:t>
      </w:r>
      <w:proofErr w:type="spellStart"/>
      <w:proofErr w:type="gramStart"/>
      <w:r>
        <w:t>Гуляй-поле</w:t>
      </w:r>
      <w:proofErr w:type="spellEnd"/>
      <w:proofErr w:type="gramEnd"/>
      <w:r>
        <w:t xml:space="preserve"> 10 апреля 1919 г.</w:t>
      </w:r>
    </w:p>
    <w:p w:rsidR="00F5495D" w:rsidRDefault="00F5495D" w:rsidP="00F5495D">
      <w:proofErr w:type="gramStart"/>
      <w:r>
        <w:t xml:space="preserve">…3)Протестуем против реакционных приёмов большевистских власти проводимых комиссарами и агентами </w:t>
      </w:r>
      <w:proofErr w:type="spellStart"/>
      <w:r>
        <w:t>Чрезвычаек</w:t>
      </w:r>
      <w:proofErr w:type="spellEnd"/>
      <w:r>
        <w:t>, расстреливающими рабочих, крестьян и повстанцев под всякими предлогами, что подтверждается имеющимися у нас данными. 4)Чрезвычайные комиссии, предназначенные для борьбы с настоящей контрреволюцией и бандитизмом, превратились в руках большевистской власти оружием для подавления воли трудящихся и достигли размеров в отдельных отрядах в несколько сот человек с оружием.</w:t>
      </w:r>
      <w:proofErr w:type="gramEnd"/>
      <w:r>
        <w:t xml:space="preserve"> Требуем все эти, прекрасно вооружённые реальные силы, отправить на фронт, распределив их по разным здоровым революционным частям, борющимся действительно контрреволюцией. 5) Мы требуем немедленно удаления всех назначаемых лиц на всевозможные военные и гражданские ответственные посты: протестуем </w:t>
      </w:r>
      <w:r>
        <w:lastRenderedPageBreak/>
        <w:t xml:space="preserve">против всякой системы </w:t>
      </w:r>
      <w:proofErr w:type="spellStart"/>
      <w:r>
        <w:t>назначейства</w:t>
      </w:r>
      <w:proofErr w:type="spellEnd"/>
      <w:r>
        <w:t xml:space="preserve">, так как их действия носят характер полной измены социальной революции. </w:t>
      </w:r>
      <w:proofErr w:type="gramStart"/>
      <w:r>
        <w:t>Мы требуем проведения правильного и свободного выборного начала. 6)Мы призываем товарищей рабочих, крестьян, повстанцев и красноармейцев соблюдать в своих рядах полную товарищескую революционную дисциплину и к прекращению всякой национальной торговли. 7)Мы требуем социализации земли, фабрик, заводов. 8)Мы требуем изменения в корне продовольственной политики, замены ликвидационного отряда правильной системой товарообмена между городом и деревней и насаждения широкой сети</w:t>
      </w:r>
      <w:proofErr w:type="gramEnd"/>
      <w:r>
        <w:t xml:space="preserve"> обществ потребителей и кооперативов и полного упразднения частной торговли. 9)Мы требуем полной свободы слова, печати, собраний всем политическим левым течениям, т.е. партиям и группам, и неприкосновенности личности работников партий левых революционных организаций и вообще трудового народа. 10)Диктатуры какой бы то </w:t>
      </w:r>
      <w:proofErr w:type="gramStart"/>
      <w:r>
        <w:t>ни было партии категорически не признаём</w:t>
      </w:r>
      <w:proofErr w:type="gramEnd"/>
      <w:r>
        <w:t xml:space="preserve">. Левым социалистическим партиям предоставляем свободно существовать только лишь проповедником разных путей к социализму, но право выбора путей оставляем за собой. Долой </w:t>
      </w:r>
      <w:proofErr w:type="spellStart"/>
      <w:r>
        <w:t>комиссародержание</w:t>
      </w:r>
      <w:proofErr w:type="spellEnd"/>
      <w:r>
        <w:t xml:space="preserve">. Долой </w:t>
      </w:r>
      <w:proofErr w:type="spellStart"/>
      <w:r>
        <w:t>чрезвычайки</w:t>
      </w:r>
      <w:proofErr w:type="spellEnd"/>
      <w:r>
        <w:t>, современные охранки. Долой борьбу партий и политических групп за власть. Долой однобокие большевистские Советы. Да здравствует свободно избранные Советы трудящихся, крестьян и рабочих!</w:t>
      </w:r>
    </w:p>
    <w:p w:rsidR="00F5495D" w:rsidRDefault="00F5495D" w:rsidP="00F5495D">
      <w:r>
        <w:t>Почётный председатель Съезда Батька Махно.</w:t>
      </w:r>
    </w:p>
    <w:p w:rsidR="00F5495D" w:rsidRDefault="00F5495D" w:rsidP="00F5495D"/>
    <w:p w:rsidR="00F5495D" w:rsidRDefault="00F5495D" w:rsidP="00F5495D">
      <w:r>
        <w:t>Документ № 4. О создании «истинного советского социалистического строя». Из депеши реввоенсовета повстанческой армии батьки Махно. 7 января 1920 г.</w:t>
      </w:r>
    </w:p>
    <w:p w:rsidR="00F5495D" w:rsidRDefault="00F5495D" w:rsidP="00F5495D">
      <w:r>
        <w:t xml:space="preserve">1.Все распоряжения </w:t>
      </w:r>
      <w:proofErr w:type="spellStart"/>
      <w:r>
        <w:t>деникинской</w:t>
      </w:r>
      <w:proofErr w:type="spellEnd"/>
      <w:r>
        <w:t xml:space="preserve"> (добровольческой) власти упраздняются. Те распоряжения коммунистической власти, которые шли вразрез с интересами крестьян и рабочих, тоже отменяются. Примечание: относительно того, какие из распоряжений коммунистической власти вредны для трудящихся, должны решать сами трудящиеся – крестьяне на сходах, рабочие у себя на фабриках и заводах… 4.Предлагается всем рабочим и крестьянским организациям приступить к строительству вольных </w:t>
      </w:r>
      <w:proofErr w:type="spellStart"/>
      <w:proofErr w:type="gramStart"/>
      <w:r>
        <w:t>рабочее-крестьянских</w:t>
      </w:r>
      <w:proofErr w:type="spellEnd"/>
      <w:proofErr w:type="gramEnd"/>
      <w:r>
        <w:t xml:space="preserve"> советов. В советы должны избираться только труженики, участвующие в том или ином необходимом для народного хозяйства труде. Представители политических организаций не имеют места в рабоче-крестьянских советах, так как их участие в рабочем совете сделает из последнего совет партийных документов, что может привести дело советского строя к гибели. 5. Существование </w:t>
      </w:r>
      <w:proofErr w:type="spellStart"/>
      <w:r>
        <w:t>чрезвычаек</w:t>
      </w:r>
      <w:proofErr w:type="spellEnd"/>
      <w:r>
        <w:t xml:space="preserve">, партийных ревкомов и им подобных принудительных, </w:t>
      </w:r>
      <w:proofErr w:type="spellStart"/>
      <w:r>
        <w:t>властнических</w:t>
      </w:r>
      <w:proofErr w:type="spellEnd"/>
      <w:r>
        <w:t xml:space="preserve"> и дисциплинированных институтов недопустимо среди вольных крестьян и рабочих. 6. Свобода слова, печати, сходок, союзов и прочее является неотъемлемым правом каждого труженика, и всякое ограничение оных является контрреволюционным актом. 7.Государственная стража, полиция… упраздняются. Вместо них само население организует свою самоохрану. Самоохрану могут организовывать только рабочие и крестьяне…</w:t>
      </w:r>
    </w:p>
    <w:p w:rsidR="00F5495D" w:rsidRDefault="00F5495D" w:rsidP="00F5495D"/>
    <w:p w:rsidR="00F5495D" w:rsidRDefault="00F5495D" w:rsidP="00F5495D">
      <w:r>
        <w:t>Документ №5. Приказ Полномочной Комиссии ВЦИК № 171 от 11 июня 1921 г.</w:t>
      </w:r>
    </w:p>
    <w:p w:rsidR="00F5495D" w:rsidRDefault="00F5495D" w:rsidP="00F5495D">
      <w:r>
        <w:t xml:space="preserve">Дабы окончательно искоренить </w:t>
      </w:r>
      <w:proofErr w:type="spellStart"/>
      <w:r>
        <w:t>эсеробандитские</w:t>
      </w:r>
      <w:proofErr w:type="spellEnd"/>
      <w:r>
        <w:t xml:space="preserve"> корни… Полномочная Комиссия ВЦИК приказывает: 1.Граждан, отказывающихся называть своё имя расстреливать на месте без суда. 2. Селениям, в которых скрывается оружие… объявлять приговор об изъятии заложников и расстреливать таковых в случае </w:t>
      </w:r>
      <w:proofErr w:type="spellStart"/>
      <w:r>
        <w:t>несдачи</w:t>
      </w:r>
      <w:proofErr w:type="spellEnd"/>
      <w:r>
        <w:t xml:space="preserve"> оружия. 3. В случае нахождения спрятанного оружия </w:t>
      </w:r>
      <w:r>
        <w:lastRenderedPageBreak/>
        <w:t>расстреливать на месте без суда старшего работника в семье. 4. Семья, в доме которой укрылся бандит, подлежит аресту и высылке из губернии, имущество её конфискуется, старший работник в этой семье расстреливается на месте без суда. 5. Семьи, укрывающие членов семьи или имущество бандитов, рассматривать как бандитские и старшего работника этой семьи расстреливать на месте без суда. 6. В случае бегства семьи бандита имущество таковой распределять между верными советской власти крестьянами, а оставленные дома сжигать. 7. Настоящий приказ проводить в жизнь сурово и беспощадно.</w:t>
      </w:r>
    </w:p>
    <w:p w:rsidR="00F5495D" w:rsidRDefault="00F5495D" w:rsidP="00F5495D">
      <w:r>
        <w:t>Председатель Полномочной комиссии ВЦИК Антонов-Овсеенко.</w:t>
      </w:r>
    </w:p>
    <w:p w:rsidR="00F5495D" w:rsidRDefault="00F5495D" w:rsidP="00F5495D">
      <w:r>
        <w:t>Командующий войсками Тухачевский</w:t>
      </w:r>
    </w:p>
    <w:p w:rsidR="00F5495D" w:rsidRDefault="00F5495D" w:rsidP="00F5495D">
      <w:r>
        <w:t xml:space="preserve">Председатель </w:t>
      </w:r>
      <w:proofErr w:type="spellStart"/>
      <w:r>
        <w:t>Губисполкома</w:t>
      </w:r>
      <w:proofErr w:type="spellEnd"/>
      <w:r>
        <w:t xml:space="preserve"> Лавров</w:t>
      </w:r>
    </w:p>
    <w:p w:rsidR="00F5495D" w:rsidRDefault="00F5495D" w:rsidP="00F5495D"/>
    <w:p w:rsidR="00F5495D" w:rsidRDefault="00F5495D" w:rsidP="00F5495D"/>
    <w:p w:rsidR="00F5495D" w:rsidRDefault="00F5495D" w:rsidP="00F5495D"/>
    <w:p w:rsidR="00F5495D" w:rsidRDefault="00F5495D" w:rsidP="00F5495D">
      <w:r>
        <w:t>Вопросы и задания</w:t>
      </w:r>
    </w:p>
    <w:p w:rsidR="00F5495D" w:rsidRDefault="00F5495D" w:rsidP="00F5495D">
      <w:r>
        <w:t>1.</w:t>
      </w:r>
      <w:r>
        <w:tab/>
        <w:t>Программа уфимской директории предусматривала. А. Внутренняя политика: 1. государственный строй и устройство…, 2. управление и армия…, 3. национальный вопрос…, 4. промышленность и торговля…, 5. сельское хозяйство…, 6. финансы… Б. внешняя политика… Из всего этого можно сделать выводы: 1…, 2… и т.д.</w:t>
      </w:r>
    </w:p>
    <w:p w:rsidR="00F5495D" w:rsidRDefault="00F5495D" w:rsidP="00F5495D">
      <w:r>
        <w:t>2.</w:t>
      </w:r>
      <w:r>
        <w:tab/>
        <w:t xml:space="preserve">Население отвернулось от </w:t>
      </w:r>
      <w:proofErr w:type="spellStart"/>
      <w:r>
        <w:t>Комуча</w:t>
      </w:r>
      <w:proofErr w:type="spellEnd"/>
      <w:r>
        <w:t>, т</w:t>
      </w:r>
      <w:proofErr w:type="gramStart"/>
      <w:r>
        <w:t>.к</w:t>
      </w:r>
      <w:proofErr w:type="gramEnd"/>
      <w:r>
        <w:t>…</w:t>
      </w:r>
    </w:p>
    <w:p w:rsidR="00F5495D" w:rsidRDefault="00F5495D" w:rsidP="00F5495D">
      <w:r>
        <w:t>3.</w:t>
      </w:r>
      <w:r>
        <w:tab/>
        <w:t>Махновцы были недовольны красными, т</w:t>
      </w:r>
      <w:proofErr w:type="gramStart"/>
      <w:r>
        <w:t>.к</w:t>
      </w:r>
      <w:proofErr w:type="gramEnd"/>
      <w:r>
        <w:t>…</w:t>
      </w:r>
    </w:p>
    <w:p w:rsidR="00F5495D" w:rsidRDefault="00F5495D" w:rsidP="00F5495D">
      <w:r>
        <w:t>4.</w:t>
      </w:r>
      <w:r>
        <w:tab/>
        <w:t>Большевики использовали в борьбе с «зелёными» следующие методы…</w:t>
      </w:r>
    </w:p>
    <w:p w:rsidR="00F5495D" w:rsidRDefault="00F5495D" w:rsidP="00F5495D">
      <w:r>
        <w:t>5.</w:t>
      </w:r>
      <w:r>
        <w:tab/>
        <w:t>Исходя из всего вышеперечисленного, я делаю следующие выводы о движении «зелёных» и его последствиях: 1…, 2… и т.д.</w:t>
      </w:r>
    </w:p>
    <w:p w:rsidR="00F5495D" w:rsidRDefault="00F5495D" w:rsidP="00F5495D"/>
    <w:p w:rsidR="008F6748" w:rsidRDefault="008F6748"/>
    <w:p w:rsidR="00DC0D5C" w:rsidRDefault="00DC0D5C"/>
    <w:sectPr w:rsidR="00DC0D5C" w:rsidSect="008F674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5495D"/>
    <w:rsid w:val="002D2786"/>
    <w:rsid w:val="008F6748"/>
    <w:rsid w:val="00DC0D5C"/>
    <w:rsid w:val="00F549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674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1617</Words>
  <Characters>9218</Characters>
  <Application>Microsoft Office Word</Application>
  <DocSecurity>0</DocSecurity>
  <Lines>76</Lines>
  <Paragraphs>21</Paragraphs>
  <ScaleCrop>false</ScaleCrop>
  <Company/>
  <LinksUpToDate>false</LinksUpToDate>
  <CharactersWithSpaces>10814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Шура</dc:creator>
  <cp:keywords/>
  <dc:description/>
  <cp:lastModifiedBy>Asus</cp:lastModifiedBy>
  <cp:revision>4</cp:revision>
  <dcterms:created xsi:type="dcterms:W3CDTF">2013-04-23T05:56:00Z</dcterms:created>
  <dcterms:modified xsi:type="dcterms:W3CDTF">2013-12-06T07:09:00Z</dcterms:modified>
</cp:coreProperties>
</file>