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81" w:rsidRDefault="00BC2481" w:rsidP="00BC2481">
      <w:pPr>
        <w:pStyle w:val="a3"/>
      </w:pPr>
      <w:r>
        <w:rPr>
          <w:b/>
          <w:bCs/>
        </w:rPr>
        <w:t>1. В каком веке «в воспоминанье о победе над Казанью» был воздвигнут «пестрый сказочный собор» на Красной площади в Москве?</w:t>
      </w:r>
      <w:r>
        <w:t xml:space="preserve"> </w:t>
      </w:r>
    </w:p>
    <w:p w:rsidR="00BC2481" w:rsidRDefault="00BC2481" w:rsidP="00BC2481">
      <w:pPr>
        <w:numPr>
          <w:ilvl w:val="0"/>
          <w:numId w:val="1"/>
        </w:numPr>
        <w:spacing w:before="100" w:beforeAutospacing="1" w:after="100" w:afterAutospacing="1"/>
      </w:pPr>
      <w:r>
        <w:t xml:space="preserve">XII в. </w:t>
      </w:r>
    </w:p>
    <w:p w:rsidR="00BC2481" w:rsidRDefault="00BC2481" w:rsidP="00BC2481">
      <w:pPr>
        <w:numPr>
          <w:ilvl w:val="0"/>
          <w:numId w:val="1"/>
        </w:numPr>
        <w:spacing w:before="100" w:beforeAutospacing="1" w:after="100" w:afterAutospacing="1"/>
      </w:pPr>
      <w:r>
        <w:t xml:space="preserve">XIV в. </w:t>
      </w:r>
    </w:p>
    <w:p w:rsidR="00BC2481" w:rsidRDefault="00BC2481" w:rsidP="00BC2481">
      <w:pPr>
        <w:numPr>
          <w:ilvl w:val="0"/>
          <w:numId w:val="1"/>
        </w:numPr>
        <w:spacing w:before="100" w:beforeAutospacing="1" w:after="100" w:afterAutospacing="1"/>
      </w:pPr>
      <w:r>
        <w:t xml:space="preserve">XV в. </w:t>
      </w:r>
    </w:p>
    <w:p w:rsidR="00BC2481" w:rsidRDefault="00BC2481" w:rsidP="00BC2481">
      <w:pPr>
        <w:numPr>
          <w:ilvl w:val="0"/>
          <w:numId w:val="1"/>
        </w:numPr>
        <w:spacing w:before="100" w:beforeAutospacing="1" w:after="100" w:afterAutospacing="1"/>
      </w:pPr>
      <w:r>
        <w:t xml:space="preserve">XVI в. </w:t>
      </w:r>
    </w:p>
    <w:p w:rsidR="00BC2481" w:rsidRDefault="00BC2481" w:rsidP="00BC2481">
      <w:pPr>
        <w:pStyle w:val="a3"/>
      </w:pPr>
      <w:r>
        <w:rPr>
          <w:b/>
          <w:bCs/>
        </w:rPr>
        <w:t>2. Как называли в XV—XVI вв. церковников, которые настаивали на ликвидации монастырского землевладения, на независимости церкви от гражданских властей?</w:t>
      </w:r>
      <w:r>
        <w:t xml:space="preserve"> </w:t>
      </w:r>
    </w:p>
    <w:p w:rsidR="00BC2481" w:rsidRDefault="00BC2481" w:rsidP="00BC2481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нестяжателями</w:t>
      </w:r>
      <w:proofErr w:type="spellEnd"/>
      <w:r>
        <w:t xml:space="preserve"> </w:t>
      </w:r>
    </w:p>
    <w:p w:rsidR="00BC2481" w:rsidRDefault="00BC2481" w:rsidP="00BC2481">
      <w:pPr>
        <w:numPr>
          <w:ilvl w:val="0"/>
          <w:numId w:val="2"/>
        </w:numPr>
        <w:spacing w:before="100" w:beforeAutospacing="1" w:after="100" w:afterAutospacing="1"/>
      </w:pPr>
      <w:r>
        <w:t xml:space="preserve">опричниками </w:t>
      </w:r>
    </w:p>
    <w:p w:rsidR="00BC2481" w:rsidRDefault="00BC2481" w:rsidP="00BC2481">
      <w:pPr>
        <w:numPr>
          <w:ilvl w:val="0"/>
          <w:numId w:val="2"/>
        </w:numPr>
        <w:spacing w:before="100" w:beforeAutospacing="1" w:after="100" w:afterAutospacing="1"/>
      </w:pPr>
      <w:r>
        <w:t xml:space="preserve">иосифлянами </w:t>
      </w:r>
    </w:p>
    <w:p w:rsidR="00BC2481" w:rsidRDefault="00BC2481" w:rsidP="00BC2481">
      <w:pPr>
        <w:numPr>
          <w:ilvl w:val="0"/>
          <w:numId w:val="2"/>
        </w:numPr>
        <w:spacing w:before="100" w:beforeAutospacing="1" w:after="100" w:afterAutospacing="1"/>
      </w:pPr>
      <w:r>
        <w:t>язычниками</w:t>
      </w:r>
    </w:p>
    <w:p w:rsidR="00BC2481" w:rsidRDefault="00BC2481" w:rsidP="00BC2481">
      <w:pPr>
        <w:pStyle w:val="a3"/>
      </w:pPr>
      <w:r>
        <w:rPr>
          <w:b/>
          <w:bCs/>
        </w:rPr>
        <w:t>3. Присоединение к России Казанского и Астраханского хан</w:t>
      </w:r>
      <w:proofErr w:type="gramStart"/>
      <w:r>
        <w:rPr>
          <w:b/>
          <w:bCs/>
        </w:rPr>
        <w:t>ств пр</w:t>
      </w:r>
      <w:proofErr w:type="gramEnd"/>
      <w:r>
        <w:rPr>
          <w:b/>
          <w:bCs/>
        </w:rPr>
        <w:t>оизошло в царствование</w:t>
      </w:r>
      <w:r>
        <w:t xml:space="preserve"> </w:t>
      </w:r>
    </w:p>
    <w:p w:rsidR="00BC2481" w:rsidRDefault="00BC2481" w:rsidP="00BC2481">
      <w:pPr>
        <w:numPr>
          <w:ilvl w:val="0"/>
          <w:numId w:val="3"/>
        </w:numPr>
        <w:spacing w:before="100" w:beforeAutospacing="1" w:after="100" w:afterAutospacing="1"/>
      </w:pPr>
      <w:r>
        <w:t xml:space="preserve">Ивана III </w:t>
      </w:r>
    </w:p>
    <w:p w:rsidR="00BC2481" w:rsidRDefault="00BC2481" w:rsidP="00BC2481">
      <w:pPr>
        <w:numPr>
          <w:ilvl w:val="0"/>
          <w:numId w:val="3"/>
        </w:numPr>
        <w:spacing w:before="100" w:beforeAutospacing="1" w:after="100" w:afterAutospacing="1"/>
      </w:pPr>
      <w:r>
        <w:t xml:space="preserve">Ивана IV </w:t>
      </w:r>
    </w:p>
    <w:p w:rsidR="00BC2481" w:rsidRDefault="00BC2481" w:rsidP="00BC2481">
      <w:pPr>
        <w:numPr>
          <w:ilvl w:val="0"/>
          <w:numId w:val="3"/>
        </w:numPr>
        <w:spacing w:before="100" w:beforeAutospacing="1" w:after="100" w:afterAutospacing="1"/>
      </w:pPr>
      <w:r>
        <w:t xml:space="preserve">Бориса Годунова </w:t>
      </w:r>
    </w:p>
    <w:p w:rsidR="00BC2481" w:rsidRDefault="00BC2481" w:rsidP="00BC2481">
      <w:pPr>
        <w:numPr>
          <w:ilvl w:val="0"/>
          <w:numId w:val="3"/>
        </w:numPr>
        <w:spacing w:before="100" w:beforeAutospacing="1" w:after="100" w:afterAutospacing="1"/>
      </w:pPr>
      <w:r>
        <w:t>Петра I</w:t>
      </w:r>
    </w:p>
    <w:p w:rsidR="00BC2481" w:rsidRDefault="00BC2481" w:rsidP="00BC2481">
      <w:pPr>
        <w:pStyle w:val="a3"/>
      </w:pPr>
      <w:r>
        <w:rPr>
          <w:b/>
          <w:bCs/>
        </w:rPr>
        <w:t>4. Установите соответствие между понятиями и их определениями. Буквы, соответствующие выбранным элементам, запишите в таблицу.</w:t>
      </w:r>
      <w: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84"/>
        <w:gridCol w:w="6891"/>
      </w:tblGrid>
      <w:tr w:rsidR="00BC2481" w:rsidTr="00A12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2481" w:rsidRDefault="00BC2481" w:rsidP="00A122E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gramStart"/>
            <w:r>
              <w:t>т</w:t>
            </w:r>
            <w:proofErr w:type="gramEnd"/>
            <w:r>
              <w:t>ягло</w:t>
            </w:r>
          </w:p>
          <w:p w:rsidR="00BC2481" w:rsidRDefault="00BC2481" w:rsidP="00A122E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кормление</w:t>
            </w:r>
          </w:p>
          <w:p w:rsidR="00BC2481" w:rsidRDefault="00BC2481" w:rsidP="00A122E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местничество</w:t>
            </w:r>
          </w:p>
          <w:p w:rsidR="00BC2481" w:rsidRDefault="00BC2481" w:rsidP="00A122E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пожилое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2481" w:rsidRDefault="00BC2481" w:rsidP="00A122E0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военная повинность </w:t>
            </w:r>
          </w:p>
          <w:p w:rsidR="00BC2481" w:rsidRDefault="00BC2481" w:rsidP="00A122E0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система содержания должностных лиц (наместников, волостелей) за счет местного населения </w:t>
            </w:r>
          </w:p>
          <w:p w:rsidR="00BC2481" w:rsidRDefault="00BC2481" w:rsidP="00A122E0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порядок назначения на военную, административную и придворную службу с учетом знатности происхождения, заслуг предков </w:t>
            </w:r>
          </w:p>
          <w:p w:rsidR="00BC2481" w:rsidRDefault="00BC2481" w:rsidP="00A122E0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денежные и натуральные государственные повинности крестьян и посадских людей </w:t>
            </w:r>
          </w:p>
          <w:p w:rsidR="00BC2481" w:rsidRDefault="00BC2481" w:rsidP="00A122E0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плата крестьянина владельцу земли за право уйти на другие земли</w:t>
            </w:r>
          </w:p>
        </w:tc>
      </w:tr>
    </w:tbl>
    <w:p w:rsidR="00BC2481" w:rsidRDefault="00BC2481" w:rsidP="00BC2481">
      <w:pPr>
        <w:pStyle w:val="a3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750"/>
        <w:gridCol w:w="750"/>
        <w:gridCol w:w="765"/>
      </w:tblGrid>
      <w:tr w:rsidR="00BC2481" w:rsidTr="00A122E0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2481" w:rsidRDefault="00BC2481" w:rsidP="00A122E0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2481" w:rsidRDefault="00BC2481" w:rsidP="00A122E0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2481" w:rsidRDefault="00BC2481" w:rsidP="00A122E0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2481" w:rsidRDefault="00BC2481" w:rsidP="00A122E0">
            <w:r>
              <w:t>4</w:t>
            </w:r>
          </w:p>
        </w:tc>
      </w:tr>
      <w:tr w:rsidR="00BC2481" w:rsidTr="00A122E0">
        <w:trPr>
          <w:trHeight w:val="240"/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2481" w:rsidRDefault="00BC2481" w:rsidP="00A122E0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2481" w:rsidRDefault="00BC2481" w:rsidP="00A122E0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2481" w:rsidRDefault="00BC2481" w:rsidP="00A122E0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2481" w:rsidRDefault="00BC2481" w:rsidP="00A122E0">
            <w:r>
              <w:t> </w:t>
            </w:r>
          </w:p>
        </w:tc>
      </w:tr>
    </w:tbl>
    <w:p w:rsidR="00BC2481" w:rsidRDefault="00BC2481" w:rsidP="00BC2481">
      <w:pPr>
        <w:pStyle w:val="a3"/>
      </w:pPr>
      <w:r>
        <w:rPr>
          <w:b/>
          <w:bCs/>
        </w:rPr>
        <w:t>5. В XV-XVI вв. Боярская дума была</w:t>
      </w:r>
      <w:r>
        <w:t xml:space="preserve"> </w:t>
      </w:r>
    </w:p>
    <w:p w:rsidR="00BC2481" w:rsidRDefault="00BC2481" w:rsidP="00BC2481">
      <w:pPr>
        <w:numPr>
          <w:ilvl w:val="0"/>
          <w:numId w:val="6"/>
        </w:numPr>
        <w:spacing w:before="100" w:beforeAutospacing="1" w:after="100" w:afterAutospacing="1"/>
      </w:pPr>
      <w:r>
        <w:t xml:space="preserve">высшим совещательным органом при великом князе </w:t>
      </w:r>
    </w:p>
    <w:p w:rsidR="00BC2481" w:rsidRDefault="00BC2481" w:rsidP="00BC2481">
      <w:pPr>
        <w:numPr>
          <w:ilvl w:val="0"/>
          <w:numId w:val="6"/>
        </w:numPr>
        <w:spacing w:before="100" w:beforeAutospacing="1" w:after="100" w:afterAutospacing="1"/>
      </w:pPr>
      <w:r>
        <w:t xml:space="preserve">приказом, ведавшим внешней политикой </w:t>
      </w:r>
    </w:p>
    <w:p w:rsidR="00BC2481" w:rsidRDefault="00BC2481" w:rsidP="00BC2481">
      <w:pPr>
        <w:numPr>
          <w:ilvl w:val="0"/>
          <w:numId w:val="6"/>
        </w:numPr>
        <w:spacing w:before="100" w:beforeAutospacing="1" w:after="100" w:afterAutospacing="1"/>
      </w:pPr>
      <w:r>
        <w:t xml:space="preserve">приказом, ведавшим дворцовым хозяйством </w:t>
      </w:r>
    </w:p>
    <w:p w:rsidR="00BC2481" w:rsidRDefault="00BC2481" w:rsidP="00BC2481">
      <w:pPr>
        <w:numPr>
          <w:ilvl w:val="0"/>
          <w:numId w:val="6"/>
        </w:numPr>
        <w:spacing w:before="100" w:beforeAutospacing="1" w:after="100" w:afterAutospacing="1"/>
      </w:pPr>
      <w:r>
        <w:t>органом, ведавшим землями великого князя</w:t>
      </w:r>
    </w:p>
    <w:p w:rsidR="00BC2481" w:rsidRDefault="00BC2481" w:rsidP="00BC2481">
      <w:pPr>
        <w:pStyle w:val="a3"/>
      </w:pPr>
      <w:r>
        <w:rPr>
          <w:b/>
          <w:bCs/>
        </w:rPr>
        <w:lastRenderedPageBreak/>
        <w:t>6. Как назывался высший орган государственного управления в России XV-XVII вв.?</w:t>
      </w:r>
      <w:r>
        <w:t xml:space="preserve"> </w:t>
      </w:r>
    </w:p>
    <w:p w:rsidR="00BC2481" w:rsidRDefault="00BC2481" w:rsidP="00BC2481">
      <w:pPr>
        <w:numPr>
          <w:ilvl w:val="0"/>
          <w:numId w:val="7"/>
        </w:numPr>
        <w:spacing w:before="100" w:beforeAutospacing="1" w:after="100" w:afterAutospacing="1"/>
      </w:pPr>
      <w:r>
        <w:t xml:space="preserve">Боярская дума </w:t>
      </w:r>
    </w:p>
    <w:p w:rsidR="00BC2481" w:rsidRDefault="00BC2481" w:rsidP="00BC2481">
      <w:pPr>
        <w:numPr>
          <w:ilvl w:val="0"/>
          <w:numId w:val="7"/>
        </w:numPr>
        <w:spacing w:before="100" w:beforeAutospacing="1" w:after="100" w:afterAutospacing="1"/>
      </w:pPr>
      <w:r>
        <w:t xml:space="preserve">Сенат </w:t>
      </w:r>
    </w:p>
    <w:p w:rsidR="00BC2481" w:rsidRDefault="00BC2481" w:rsidP="00BC2481">
      <w:pPr>
        <w:numPr>
          <w:ilvl w:val="0"/>
          <w:numId w:val="7"/>
        </w:numPr>
        <w:spacing w:before="100" w:beforeAutospacing="1" w:after="100" w:afterAutospacing="1"/>
      </w:pPr>
      <w:r>
        <w:t xml:space="preserve">Государственный совет </w:t>
      </w:r>
    </w:p>
    <w:p w:rsidR="00BC2481" w:rsidRDefault="00BC2481" w:rsidP="00BC2481">
      <w:pPr>
        <w:numPr>
          <w:ilvl w:val="0"/>
          <w:numId w:val="7"/>
        </w:numPr>
        <w:spacing w:before="100" w:beforeAutospacing="1" w:after="100" w:afterAutospacing="1"/>
      </w:pPr>
      <w:r>
        <w:t>Верховный тайный совет</w:t>
      </w:r>
    </w:p>
    <w:p w:rsidR="00BC2481" w:rsidRDefault="00BC2481" w:rsidP="00BC2481">
      <w:pPr>
        <w:pStyle w:val="a3"/>
      </w:pPr>
      <w:r>
        <w:rPr>
          <w:b/>
          <w:bCs/>
        </w:rPr>
        <w:t>7. Одним из основоположников книгопечатания в России был:</w:t>
      </w:r>
      <w:r>
        <w:t xml:space="preserve"> </w:t>
      </w:r>
    </w:p>
    <w:p w:rsidR="00BC2481" w:rsidRDefault="00BC2481" w:rsidP="00BC2481">
      <w:pPr>
        <w:numPr>
          <w:ilvl w:val="0"/>
          <w:numId w:val="8"/>
        </w:numPr>
        <w:spacing w:before="100" w:beforeAutospacing="1" w:after="100" w:afterAutospacing="1"/>
      </w:pPr>
      <w:r>
        <w:t xml:space="preserve">Андрей Курбский </w:t>
      </w:r>
    </w:p>
    <w:p w:rsidR="00BC2481" w:rsidRDefault="00BC2481" w:rsidP="00BC2481">
      <w:pPr>
        <w:numPr>
          <w:ilvl w:val="0"/>
          <w:numId w:val="8"/>
        </w:numPr>
        <w:spacing w:before="100" w:beforeAutospacing="1" w:after="100" w:afterAutospacing="1"/>
      </w:pPr>
      <w:r>
        <w:t xml:space="preserve">Иван Федоров </w:t>
      </w:r>
    </w:p>
    <w:p w:rsidR="00BC2481" w:rsidRDefault="00BC2481" w:rsidP="00BC2481">
      <w:pPr>
        <w:numPr>
          <w:ilvl w:val="0"/>
          <w:numId w:val="8"/>
        </w:numPr>
        <w:spacing w:before="100" w:beforeAutospacing="1" w:after="100" w:afterAutospacing="1"/>
      </w:pPr>
      <w:r>
        <w:t xml:space="preserve">Алексей Адашев </w:t>
      </w:r>
    </w:p>
    <w:p w:rsidR="00BC2481" w:rsidRDefault="00BC2481" w:rsidP="00BC2481">
      <w:pPr>
        <w:numPr>
          <w:ilvl w:val="0"/>
          <w:numId w:val="8"/>
        </w:numPr>
        <w:spacing w:before="100" w:beforeAutospacing="1" w:after="100" w:afterAutospacing="1"/>
      </w:pPr>
      <w:r>
        <w:t>Николай Новиков</w:t>
      </w:r>
    </w:p>
    <w:p w:rsidR="00BC2481" w:rsidRDefault="00BC2481" w:rsidP="00BC2481">
      <w:pPr>
        <w:pStyle w:val="a3"/>
      </w:pPr>
      <w:r>
        <w:rPr>
          <w:b/>
          <w:bCs/>
        </w:rPr>
        <w:t xml:space="preserve">8. С какими событиями отечественной истории связаны даты 1497г., </w:t>
      </w:r>
      <w:smartTag w:uri="urn:schemas-microsoft-com:office:smarttags" w:element="metricconverter">
        <w:smartTagPr>
          <w:attr w:name="ProductID" w:val="1550 г"/>
        </w:smartTagPr>
        <w:r>
          <w:rPr>
            <w:b/>
            <w:bCs/>
          </w:rPr>
          <w:t>1550 г</w:t>
        </w:r>
      </w:smartTag>
      <w:r>
        <w:rPr>
          <w:b/>
          <w:bCs/>
        </w:rPr>
        <w:t>.?</w:t>
      </w:r>
      <w:r>
        <w:t xml:space="preserve"> </w:t>
      </w:r>
    </w:p>
    <w:p w:rsidR="00BC2481" w:rsidRDefault="00BC2481" w:rsidP="00BC2481">
      <w:pPr>
        <w:numPr>
          <w:ilvl w:val="0"/>
          <w:numId w:val="9"/>
        </w:numPr>
        <w:spacing w:before="100" w:beforeAutospacing="1" w:after="100" w:afterAutospacing="1"/>
      </w:pPr>
      <w:r>
        <w:t xml:space="preserve">принятием Судебников </w:t>
      </w:r>
    </w:p>
    <w:p w:rsidR="00BC2481" w:rsidRDefault="00BC2481" w:rsidP="00BC2481">
      <w:pPr>
        <w:numPr>
          <w:ilvl w:val="0"/>
          <w:numId w:val="9"/>
        </w:numPr>
        <w:spacing w:before="100" w:beforeAutospacing="1" w:after="100" w:afterAutospacing="1"/>
      </w:pPr>
      <w:r>
        <w:t xml:space="preserve">борьбой против ордынского владычества </w:t>
      </w:r>
    </w:p>
    <w:p w:rsidR="00BC2481" w:rsidRDefault="00BC2481" w:rsidP="00BC2481">
      <w:pPr>
        <w:numPr>
          <w:ilvl w:val="0"/>
          <w:numId w:val="9"/>
        </w:numPr>
        <w:spacing w:before="100" w:beforeAutospacing="1" w:after="100" w:afterAutospacing="1"/>
      </w:pPr>
      <w:r>
        <w:t xml:space="preserve">опричниной Ивана Грозного </w:t>
      </w:r>
    </w:p>
    <w:p w:rsidR="00BC2481" w:rsidRDefault="00BC2481" w:rsidP="00BC2481">
      <w:pPr>
        <w:numPr>
          <w:ilvl w:val="0"/>
          <w:numId w:val="9"/>
        </w:numPr>
        <w:spacing w:before="100" w:beforeAutospacing="1" w:after="100" w:afterAutospacing="1"/>
      </w:pPr>
      <w:r>
        <w:t>расширением территории Московской Руси</w:t>
      </w:r>
    </w:p>
    <w:p w:rsidR="00BC2481" w:rsidRDefault="00BC2481" w:rsidP="00BC2481">
      <w:pPr>
        <w:pStyle w:val="a3"/>
      </w:pPr>
      <w:r>
        <w:rPr>
          <w:b/>
          <w:bCs/>
        </w:rPr>
        <w:t>9. В итоге Ливонской войны Россия потеряла</w:t>
      </w:r>
      <w:r>
        <w:t xml:space="preserve"> </w:t>
      </w:r>
    </w:p>
    <w:p w:rsidR="00BC2481" w:rsidRDefault="00BC2481" w:rsidP="00BC2481">
      <w:pPr>
        <w:numPr>
          <w:ilvl w:val="0"/>
          <w:numId w:val="10"/>
        </w:numPr>
        <w:spacing w:before="100" w:beforeAutospacing="1" w:after="100" w:afterAutospacing="1"/>
      </w:pPr>
      <w:r>
        <w:t xml:space="preserve">крепости Нарву, Ям, Копорье, </w:t>
      </w:r>
      <w:proofErr w:type="spellStart"/>
      <w:proofErr w:type="gramStart"/>
      <w:r>
        <w:t>Иван-город</w:t>
      </w:r>
      <w:proofErr w:type="spellEnd"/>
      <w:proofErr w:type="gramEnd"/>
      <w:r>
        <w:t xml:space="preserve"> </w:t>
      </w:r>
    </w:p>
    <w:p w:rsidR="00BC2481" w:rsidRDefault="00BC2481" w:rsidP="00BC2481">
      <w:pPr>
        <w:numPr>
          <w:ilvl w:val="0"/>
          <w:numId w:val="10"/>
        </w:numPr>
        <w:spacing w:before="100" w:beforeAutospacing="1" w:after="100" w:afterAutospacing="1"/>
      </w:pPr>
      <w:r>
        <w:t xml:space="preserve">побережье Каспийского моря </w:t>
      </w:r>
    </w:p>
    <w:p w:rsidR="00BC2481" w:rsidRDefault="00BC2481" w:rsidP="00BC2481">
      <w:pPr>
        <w:numPr>
          <w:ilvl w:val="0"/>
          <w:numId w:val="10"/>
        </w:numPr>
        <w:spacing w:before="100" w:beforeAutospacing="1" w:after="100" w:afterAutospacing="1"/>
      </w:pPr>
      <w:r>
        <w:t xml:space="preserve">Новгород и Псков </w:t>
      </w:r>
    </w:p>
    <w:p w:rsidR="00BC2481" w:rsidRDefault="00BC2481" w:rsidP="00BC2481">
      <w:pPr>
        <w:numPr>
          <w:ilvl w:val="0"/>
          <w:numId w:val="10"/>
        </w:numPr>
        <w:spacing w:before="100" w:beforeAutospacing="1" w:after="100" w:afterAutospacing="1"/>
      </w:pPr>
      <w:r>
        <w:t>Смоленские и Чернигово-Северские земли</w:t>
      </w:r>
    </w:p>
    <w:p w:rsidR="00BC2481" w:rsidRDefault="00BC2481" w:rsidP="00BC2481">
      <w:pPr>
        <w:pStyle w:val="a3"/>
      </w:pPr>
      <w:r>
        <w:rPr>
          <w:b/>
          <w:bCs/>
        </w:rPr>
        <w:t>10. Как в Русском государстве в XV-XVI вв. называлось условное земельное владение, даваемое за военную или государственную службу без права продажи, обмена и наследования?</w:t>
      </w:r>
    </w:p>
    <w:p w:rsidR="00BC2481" w:rsidRDefault="00BC2481" w:rsidP="00BC2481">
      <w:pPr>
        <w:numPr>
          <w:ilvl w:val="0"/>
          <w:numId w:val="11"/>
        </w:numPr>
        <w:spacing w:before="100" w:beforeAutospacing="1" w:after="100" w:afterAutospacing="1"/>
      </w:pPr>
      <w:r>
        <w:t xml:space="preserve">вотчиной </w:t>
      </w:r>
    </w:p>
    <w:p w:rsidR="00BC2481" w:rsidRDefault="00BC2481" w:rsidP="00BC2481">
      <w:pPr>
        <w:numPr>
          <w:ilvl w:val="0"/>
          <w:numId w:val="11"/>
        </w:numPr>
        <w:spacing w:before="100" w:beforeAutospacing="1" w:after="100" w:afterAutospacing="1"/>
      </w:pPr>
      <w:r>
        <w:t xml:space="preserve">посадом </w:t>
      </w:r>
    </w:p>
    <w:p w:rsidR="00BC2481" w:rsidRDefault="00BC2481" w:rsidP="00BC2481">
      <w:pPr>
        <w:numPr>
          <w:ilvl w:val="0"/>
          <w:numId w:val="11"/>
        </w:numPr>
        <w:spacing w:before="100" w:beforeAutospacing="1" w:after="100" w:afterAutospacing="1"/>
      </w:pPr>
      <w:r>
        <w:t xml:space="preserve">уделом </w:t>
      </w:r>
    </w:p>
    <w:p w:rsidR="00BC2481" w:rsidRDefault="00BC2481" w:rsidP="00BC2481">
      <w:pPr>
        <w:numPr>
          <w:ilvl w:val="0"/>
          <w:numId w:val="11"/>
        </w:numPr>
        <w:spacing w:before="100" w:beforeAutospacing="1" w:after="100" w:afterAutospacing="1"/>
      </w:pPr>
      <w:r>
        <w:t>поместьем</w:t>
      </w:r>
    </w:p>
    <w:p w:rsidR="00BC2481" w:rsidRDefault="00BC2481" w:rsidP="00BC2481">
      <w:pPr>
        <w:pStyle w:val="a3"/>
      </w:pPr>
      <w:r>
        <w:rPr>
          <w:b/>
          <w:bCs/>
        </w:rPr>
        <w:t>11. Кто построил в XVI в. храм Василия Блаженного в Москве?</w:t>
      </w:r>
    </w:p>
    <w:p w:rsidR="00BC2481" w:rsidRDefault="00BC2481" w:rsidP="00BC2481">
      <w:pPr>
        <w:numPr>
          <w:ilvl w:val="0"/>
          <w:numId w:val="12"/>
        </w:numPr>
        <w:spacing w:before="100" w:beforeAutospacing="1" w:after="100" w:afterAutospacing="1"/>
      </w:pPr>
      <w:r>
        <w:t xml:space="preserve">Борис и Глеб </w:t>
      </w:r>
    </w:p>
    <w:p w:rsidR="00BC2481" w:rsidRDefault="00BC2481" w:rsidP="00BC2481">
      <w:pPr>
        <w:numPr>
          <w:ilvl w:val="0"/>
          <w:numId w:val="12"/>
        </w:numPr>
        <w:spacing w:before="100" w:beforeAutospacing="1" w:after="100" w:afterAutospacing="1"/>
      </w:pPr>
      <w:r>
        <w:t xml:space="preserve">Кирилл и </w:t>
      </w:r>
      <w:proofErr w:type="spellStart"/>
      <w:r>
        <w:t>Мефодий</w:t>
      </w:r>
      <w:proofErr w:type="spellEnd"/>
      <w:r>
        <w:t xml:space="preserve"> </w:t>
      </w:r>
    </w:p>
    <w:p w:rsidR="00BC2481" w:rsidRDefault="00BC2481" w:rsidP="00BC2481">
      <w:pPr>
        <w:numPr>
          <w:ilvl w:val="0"/>
          <w:numId w:val="12"/>
        </w:numPr>
        <w:spacing w:before="100" w:beforeAutospacing="1" w:after="100" w:afterAutospacing="1"/>
      </w:pPr>
      <w:r>
        <w:t xml:space="preserve">Постник и </w:t>
      </w:r>
      <w:proofErr w:type="spellStart"/>
      <w:r>
        <w:t>Барма</w:t>
      </w:r>
      <w:proofErr w:type="spellEnd"/>
      <w:r>
        <w:t xml:space="preserve"> </w:t>
      </w:r>
    </w:p>
    <w:p w:rsidR="00BC2481" w:rsidRDefault="00BC2481" w:rsidP="00BC2481">
      <w:pPr>
        <w:numPr>
          <w:ilvl w:val="0"/>
          <w:numId w:val="12"/>
        </w:numPr>
        <w:spacing w:before="100" w:beforeAutospacing="1" w:after="100" w:afterAutospacing="1"/>
      </w:pPr>
      <w:r>
        <w:t>Минин и Пожарский</w:t>
      </w:r>
    </w:p>
    <w:p w:rsidR="00BC2481" w:rsidRDefault="00BC2481" w:rsidP="00BC2481">
      <w:pPr>
        <w:pStyle w:val="a3"/>
      </w:pPr>
      <w:r>
        <w:rPr>
          <w:b/>
          <w:bCs/>
        </w:rPr>
        <w:t xml:space="preserve">12. Одним из последствий принятия Судебника </w:t>
      </w:r>
      <w:smartTag w:uri="urn:schemas-microsoft-com:office:smarttags" w:element="metricconverter">
        <w:smartTagPr>
          <w:attr w:name="ProductID" w:val="1497 г"/>
        </w:smartTagPr>
        <w:r>
          <w:rPr>
            <w:b/>
            <w:bCs/>
          </w:rPr>
          <w:t>1497 г</w:t>
        </w:r>
      </w:smartTag>
      <w:r>
        <w:rPr>
          <w:b/>
          <w:bCs/>
        </w:rPr>
        <w:t>. было</w:t>
      </w:r>
    </w:p>
    <w:p w:rsidR="00BC2481" w:rsidRDefault="00BC2481" w:rsidP="00BC2481">
      <w:pPr>
        <w:numPr>
          <w:ilvl w:val="0"/>
          <w:numId w:val="13"/>
        </w:numPr>
        <w:spacing w:before="100" w:beforeAutospacing="1" w:after="100" w:afterAutospacing="1"/>
      </w:pPr>
      <w:r>
        <w:t xml:space="preserve">введение сроков сыска и возвращения беглых крестьян </w:t>
      </w:r>
    </w:p>
    <w:p w:rsidR="00BC2481" w:rsidRDefault="00BC2481" w:rsidP="00BC2481">
      <w:pPr>
        <w:numPr>
          <w:ilvl w:val="0"/>
          <w:numId w:val="13"/>
        </w:numPr>
        <w:spacing w:before="100" w:beforeAutospacing="1" w:after="100" w:afterAutospacing="1"/>
      </w:pPr>
      <w:r>
        <w:t xml:space="preserve">появление новых органов центрального управления - приказов </w:t>
      </w:r>
    </w:p>
    <w:p w:rsidR="00BC2481" w:rsidRDefault="00BC2481" w:rsidP="00BC2481">
      <w:pPr>
        <w:numPr>
          <w:ilvl w:val="0"/>
          <w:numId w:val="13"/>
        </w:numPr>
        <w:spacing w:before="100" w:beforeAutospacing="1" w:after="100" w:afterAutospacing="1"/>
      </w:pPr>
      <w:r>
        <w:t xml:space="preserve">введение единого срока крестьянского перехода от одного землевладельца к другому </w:t>
      </w:r>
    </w:p>
    <w:p w:rsidR="00BC2481" w:rsidRDefault="00BC2481" w:rsidP="00BC2481">
      <w:pPr>
        <w:numPr>
          <w:ilvl w:val="0"/>
          <w:numId w:val="13"/>
        </w:numPr>
        <w:spacing w:before="100" w:beforeAutospacing="1" w:after="100" w:afterAutospacing="1"/>
      </w:pPr>
      <w:r>
        <w:t>введение денежного налога - подушной подати</w:t>
      </w:r>
    </w:p>
    <w:p w:rsidR="009907F6" w:rsidRDefault="00BC2481"/>
    <w:sectPr w:rsidR="0099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10B"/>
    <w:multiLevelType w:val="multilevel"/>
    <w:tmpl w:val="FD80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5718A"/>
    <w:multiLevelType w:val="multilevel"/>
    <w:tmpl w:val="29CA9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81EB8"/>
    <w:multiLevelType w:val="multilevel"/>
    <w:tmpl w:val="70A4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72E67"/>
    <w:multiLevelType w:val="multilevel"/>
    <w:tmpl w:val="CA42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51A3D"/>
    <w:multiLevelType w:val="multilevel"/>
    <w:tmpl w:val="8756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064BE9"/>
    <w:multiLevelType w:val="multilevel"/>
    <w:tmpl w:val="EF5A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75541"/>
    <w:multiLevelType w:val="multilevel"/>
    <w:tmpl w:val="EF84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97EEA"/>
    <w:multiLevelType w:val="multilevel"/>
    <w:tmpl w:val="5D02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65277"/>
    <w:multiLevelType w:val="multilevel"/>
    <w:tmpl w:val="CC2A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A55EC"/>
    <w:multiLevelType w:val="multilevel"/>
    <w:tmpl w:val="09C6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521980"/>
    <w:multiLevelType w:val="multilevel"/>
    <w:tmpl w:val="049C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76B96"/>
    <w:multiLevelType w:val="multilevel"/>
    <w:tmpl w:val="400E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490DE1"/>
    <w:multiLevelType w:val="multilevel"/>
    <w:tmpl w:val="670E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C2481"/>
    <w:rsid w:val="00655615"/>
    <w:rsid w:val="00883983"/>
    <w:rsid w:val="008E7319"/>
    <w:rsid w:val="00BC2481"/>
    <w:rsid w:val="00D3193A"/>
    <w:rsid w:val="00FD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24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2013-12-05T10:58:00Z</dcterms:created>
  <dcterms:modified xsi:type="dcterms:W3CDTF">2013-12-05T10:59:00Z</dcterms:modified>
</cp:coreProperties>
</file>