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D6" w:rsidRDefault="005E44D6" w:rsidP="005E44D6">
      <w:pPr>
        <w:pStyle w:val="a3"/>
      </w:pPr>
      <w:r>
        <w:rPr>
          <w:b/>
          <w:bCs/>
        </w:rPr>
        <w:t>1. В каком веке «в воспоминанье о победе над Казанью» был воздвигнут «пестрый сказочный собор» на Красной площади в Москве?</w:t>
      </w:r>
      <w:r>
        <w:t xml:space="preserve"> </w:t>
      </w:r>
    </w:p>
    <w:p w:rsidR="005E44D6" w:rsidRDefault="005E44D6" w:rsidP="005E44D6">
      <w:pPr>
        <w:numPr>
          <w:ilvl w:val="0"/>
          <w:numId w:val="1"/>
        </w:numPr>
        <w:spacing w:before="100" w:beforeAutospacing="1" w:after="100" w:afterAutospacing="1"/>
      </w:pPr>
      <w:r>
        <w:t xml:space="preserve">XII в. </w:t>
      </w:r>
    </w:p>
    <w:p w:rsidR="005E44D6" w:rsidRDefault="005E44D6" w:rsidP="005E44D6">
      <w:pPr>
        <w:numPr>
          <w:ilvl w:val="0"/>
          <w:numId w:val="1"/>
        </w:numPr>
        <w:spacing w:before="100" w:beforeAutospacing="1" w:after="100" w:afterAutospacing="1"/>
      </w:pPr>
      <w:r>
        <w:t xml:space="preserve">XIV в. </w:t>
      </w:r>
    </w:p>
    <w:p w:rsidR="005E44D6" w:rsidRDefault="005E44D6" w:rsidP="005E44D6">
      <w:pPr>
        <w:numPr>
          <w:ilvl w:val="0"/>
          <w:numId w:val="1"/>
        </w:numPr>
        <w:spacing w:before="100" w:beforeAutospacing="1" w:after="100" w:afterAutospacing="1"/>
      </w:pPr>
      <w:r>
        <w:t xml:space="preserve">XV в. </w:t>
      </w:r>
    </w:p>
    <w:p w:rsidR="005E44D6" w:rsidRDefault="005E44D6" w:rsidP="005E44D6">
      <w:pPr>
        <w:numPr>
          <w:ilvl w:val="0"/>
          <w:numId w:val="1"/>
        </w:numPr>
        <w:spacing w:before="100" w:beforeAutospacing="1" w:after="100" w:afterAutospacing="1"/>
      </w:pPr>
      <w:r>
        <w:t xml:space="preserve">XVI в. </w:t>
      </w:r>
    </w:p>
    <w:p w:rsidR="005E44D6" w:rsidRDefault="005E44D6" w:rsidP="005E44D6">
      <w:pPr>
        <w:pStyle w:val="a3"/>
      </w:pPr>
      <w:r>
        <w:rPr>
          <w:b/>
          <w:bCs/>
        </w:rPr>
        <w:t>2. Как называли в XV—XVI вв. церковников, которые настаивали на ликвидации монастырского землевладения, на независимости церкви от гражданских властей?</w:t>
      </w:r>
      <w:r>
        <w:t xml:space="preserve"> </w:t>
      </w:r>
    </w:p>
    <w:p w:rsidR="005E44D6" w:rsidRDefault="005E44D6" w:rsidP="005E44D6">
      <w:pPr>
        <w:numPr>
          <w:ilvl w:val="0"/>
          <w:numId w:val="2"/>
        </w:numPr>
        <w:spacing w:before="100" w:beforeAutospacing="1" w:after="100" w:afterAutospacing="1"/>
      </w:pPr>
      <w:r>
        <w:t xml:space="preserve">нестяжателями </w:t>
      </w:r>
    </w:p>
    <w:p w:rsidR="005E44D6" w:rsidRDefault="005E44D6" w:rsidP="005E44D6">
      <w:pPr>
        <w:numPr>
          <w:ilvl w:val="0"/>
          <w:numId w:val="2"/>
        </w:numPr>
        <w:spacing w:before="100" w:beforeAutospacing="1" w:after="100" w:afterAutospacing="1"/>
      </w:pPr>
      <w:r>
        <w:t xml:space="preserve">опричниками </w:t>
      </w:r>
    </w:p>
    <w:p w:rsidR="005E44D6" w:rsidRDefault="005E44D6" w:rsidP="005E44D6">
      <w:pPr>
        <w:numPr>
          <w:ilvl w:val="0"/>
          <w:numId w:val="2"/>
        </w:numPr>
        <w:spacing w:before="100" w:beforeAutospacing="1" w:after="100" w:afterAutospacing="1"/>
      </w:pPr>
      <w:r>
        <w:t xml:space="preserve">иосифлянами </w:t>
      </w:r>
    </w:p>
    <w:p w:rsidR="005E44D6" w:rsidRDefault="005E44D6" w:rsidP="005E44D6">
      <w:pPr>
        <w:numPr>
          <w:ilvl w:val="0"/>
          <w:numId w:val="2"/>
        </w:numPr>
        <w:spacing w:before="100" w:beforeAutospacing="1" w:after="100" w:afterAutospacing="1"/>
      </w:pPr>
      <w:r>
        <w:t>язычниками</w:t>
      </w:r>
    </w:p>
    <w:p w:rsidR="005E44D6" w:rsidRDefault="005E44D6" w:rsidP="005E44D6">
      <w:pPr>
        <w:pStyle w:val="a3"/>
      </w:pPr>
      <w:r>
        <w:rPr>
          <w:b/>
          <w:bCs/>
        </w:rPr>
        <w:t>3. Присоединение к России Казанского и Астраханского хан</w:t>
      </w:r>
      <w:proofErr w:type="gramStart"/>
      <w:r>
        <w:rPr>
          <w:b/>
          <w:bCs/>
        </w:rPr>
        <w:t>ств пр</w:t>
      </w:r>
      <w:proofErr w:type="gramEnd"/>
      <w:r>
        <w:rPr>
          <w:b/>
          <w:bCs/>
        </w:rPr>
        <w:t>оизошло в царствование</w:t>
      </w:r>
      <w:r>
        <w:t xml:space="preserve"> </w:t>
      </w:r>
    </w:p>
    <w:p w:rsidR="005E44D6" w:rsidRDefault="005E44D6" w:rsidP="005E44D6">
      <w:pPr>
        <w:numPr>
          <w:ilvl w:val="0"/>
          <w:numId w:val="3"/>
        </w:numPr>
        <w:spacing w:before="100" w:beforeAutospacing="1" w:after="100" w:afterAutospacing="1"/>
      </w:pPr>
      <w:r>
        <w:t xml:space="preserve">Ивана III </w:t>
      </w:r>
    </w:p>
    <w:p w:rsidR="005E44D6" w:rsidRDefault="005E44D6" w:rsidP="005E44D6">
      <w:pPr>
        <w:numPr>
          <w:ilvl w:val="0"/>
          <w:numId w:val="3"/>
        </w:numPr>
        <w:spacing w:before="100" w:beforeAutospacing="1" w:after="100" w:afterAutospacing="1"/>
      </w:pPr>
      <w:r>
        <w:t xml:space="preserve">Ивана IV </w:t>
      </w:r>
    </w:p>
    <w:p w:rsidR="005E44D6" w:rsidRDefault="005E44D6" w:rsidP="005E44D6">
      <w:pPr>
        <w:numPr>
          <w:ilvl w:val="0"/>
          <w:numId w:val="3"/>
        </w:numPr>
        <w:spacing w:before="100" w:beforeAutospacing="1" w:after="100" w:afterAutospacing="1"/>
      </w:pPr>
      <w:r>
        <w:t xml:space="preserve">Бориса Годунова </w:t>
      </w:r>
    </w:p>
    <w:p w:rsidR="005E44D6" w:rsidRDefault="005E44D6" w:rsidP="005E44D6">
      <w:pPr>
        <w:numPr>
          <w:ilvl w:val="0"/>
          <w:numId w:val="3"/>
        </w:numPr>
        <w:spacing w:before="100" w:beforeAutospacing="1" w:after="100" w:afterAutospacing="1"/>
      </w:pPr>
      <w:r>
        <w:t>Петра I</w:t>
      </w:r>
    </w:p>
    <w:p w:rsidR="005E44D6" w:rsidRDefault="005E44D6" w:rsidP="005E44D6">
      <w:pPr>
        <w:pStyle w:val="a3"/>
      </w:pPr>
      <w:r>
        <w:rPr>
          <w:b/>
          <w:bCs/>
        </w:rPr>
        <w:t>4. Установите соответствие между понятиями и их определениями. Буквы, соответствующие выбранным элементам, запишите в таблицу.</w:t>
      </w:r>
      <w: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2584"/>
        <w:gridCol w:w="6891"/>
      </w:tblGrid>
      <w:tr w:rsidR="005E44D6" w:rsidTr="0001321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pPr>
              <w:numPr>
                <w:ilvl w:val="0"/>
                <w:numId w:val="4"/>
              </w:numPr>
              <w:spacing w:before="100" w:beforeAutospacing="1" w:after="100" w:afterAutospacing="1"/>
            </w:pPr>
            <w:proofErr w:type="gramStart"/>
            <w:r>
              <w:t>т</w:t>
            </w:r>
            <w:proofErr w:type="gramEnd"/>
            <w:r>
              <w:t>ягло</w:t>
            </w:r>
          </w:p>
          <w:p w:rsidR="005E44D6" w:rsidRDefault="005E44D6" w:rsidP="0001321C">
            <w:pPr>
              <w:numPr>
                <w:ilvl w:val="0"/>
                <w:numId w:val="4"/>
              </w:numPr>
              <w:spacing w:before="100" w:beforeAutospacing="1" w:after="100" w:afterAutospacing="1"/>
            </w:pPr>
            <w:r>
              <w:t>кормление</w:t>
            </w:r>
          </w:p>
          <w:p w:rsidR="005E44D6" w:rsidRDefault="005E44D6" w:rsidP="0001321C">
            <w:pPr>
              <w:numPr>
                <w:ilvl w:val="0"/>
                <w:numId w:val="4"/>
              </w:numPr>
              <w:spacing w:before="100" w:beforeAutospacing="1" w:after="100" w:afterAutospacing="1"/>
            </w:pPr>
            <w:r>
              <w:t>местничество</w:t>
            </w:r>
          </w:p>
          <w:p w:rsidR="005E44D6" w:rsidRDefault="005E44D6" w:rsidP="0001321C">
            <w:pPr>
              <w:numPr>
                <w:ilvl w:val="0"/>
                <w:numId w:val="4"/>
              </w:numPr>
              <w:spacing w:before="100" w:beforeAutospacing="1" w:after="100" w:afterAutospacing="1"/>
            </w:pPr>
            <w:r>
              <w:t>пожилое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pPr>
              <w:numPr>
                <w:ilvl w:val="0"/>
                <w:numId w:val="5"/>
              </w:numPr>
              <w:spacing w:before="100" w:beforeAutospacing="1" w:after="100" w:afterAutospacing="1"/>
            </w:pPr>
            <w:r>
              <w:t xml:space="preserve">военная повинность </w:t>
            </w:r>
          </w:p>
          <w:p w:rsidR="005E44D6" w:rsidRDefault="005E44D6" w:rsidP="0001321C">
            <w:pPr>
              <w:numPr>
                <w:ilvl w:val="0"/>
                <w:numId w:val="5"/>
              </w:numPr>
              <w:spacing w:before="100" w:beforeAutospacing="1" w:after="100" w:afterAutospacing="1"/>
            </w:pPr>
            <w:r>
              <w:t xml:space="preserve">система содержания должностных лиц (наместников, волостелей) за счет местного населения </w:t>
            </w:r>
          </w:p>
          <w:p w:rsidR="005E44D6" w:rsidRDefault="005E44D6" w:rsidP="0001321C">
            <w:pPr>
              <w:numPr>
                <w:ilvl w:val="0"/>
                <w:numId w:val="5"/>
              </w:numPr>
              <w:spacing w:before="100" w:beforeAutospacing="1" w:after="100" w:afterAutospacing="1"/>
            </w:pPr>
            <w:r>
              <w:t xml:space="preserve">порядок назначения на военную, административную и придворную службу с учетом знатности происхождения, заслуг предков </w:t>
            </w:r>
          </w:p>
          <w:p w:rsidR="005E44D6" w:rsidRDefault="005E44D6" w:rsidP="0001321C">
            <w:pPr>
              <w:numPr>
                <w:ilvl w:val="0"/>
                <w:numId w:val="5"/>
              </w:numPr>
              <w:spacing w:before="100" w:beforeAutospacing="1" w:after="100" w:afterAutospacing="1"/>
            </w:pPr>
            <w:r>
              <w:t xml:space="preserve">денежные и натуральные государственные повинности крестьян и посадских людей </w:t>
            </w:r>
          </w:p>
          <w:p w:rsidR="005E44D6" w:rsidRDefault="005E44D6" w:rsidP="0001321C">
            <w:pPr>
              <w:numPr>
                <w:ilvl w:val="0"/>
                <w:numId w:val="5"/>
              </w:numPr>
              <w:spacing w:before="100" w:beforeAutospacing="1" w:after="100" w:afterAutospacing="1"/>
            </w:pPr>
            <w:r>
              <w:t>плата крестьянина владельцу земли за право уйти на другие земли</w:t>
            </w:r>
          </w:p>
        </w:tc>
      </w:tr>
    </w:tbl>
    <w:p w:rsidR="005E44D6" w:rsidRDefault="005E44D6" w:rsidP="005E44D6">
      <w:pPr>
        <w:pStyle w:val="a3"/>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765"/>
        <w:gridCol w:w="750"/>
        <w:gridCol w:w="750"/>
        <w:gridCol w:w="765"/>
      </w:tblGrid>
      <w:tr w:rsidR="005E44D6" w:rsidTr="0001321C">
        <w:trPr>
          <w:tblCellSpacing w:w="15"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4</w:t>
            </w:r>
          </w:p>
        </w:tc>
      </w:tr>
      <w:tr w:rsidR="005E44D6" w:rsidTr="0001321C">
        <w:trPr>
          <w:trHeight w:val="240"/>
          <w:tblCellSpacing w:w="15" w:type="dxa"/>
        </w:trPr>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rsidR="005E44D6" w:rsidRDefault="005E44D6" w:rsidP="0001321C">
            <w:r>
              <w:t> </w:t>
            </w:r>
          </w:p>
        </w:tc>
      </w:tr>
    </w:tbl>
    <w:p w:rsidR="005E44D6" w:rsidRDefault="005E44D6" w:rsidP="005E44D6">
      <w:pPr>
        <w:pStyle w:val="a3"/>
      </w:pPr>
      <w:r>
        <w:rPr>
          <w:b/>
          <w:bCs/>
        </w:rPr>
        <w:t>5. В XV-XVI вв. Боярская дума была</w:t>
      </w:r>
      <w:r>
        <w:t xml:space="preserve"> </w:t>
      </w:r>
    </w:p>
    <w:p w:rsidR="005E44D6" w:rsidRDefault="005E44D6" w:rsidP="005E44D6">
      <w:pPr>
        <w:numPr>
          <w:ilvl w:val="0"/>
          <w:numId w:val="6"/>
        </w:numPr>
        <w:spacing w:before="100" w:beforeAutospacing="1" w:after="100" w:afterAutospacing="1"/>
      </w:pPr>
      <w:r>
        <w:t xml:space="preserve">высшим совещательным органом при великом князе </w:t>
      </w:r>
    </w:p>
    <w:p w:rsidR="005E44D6" w:rsidRDefault="005E44D6" w:rsidP="005E44D6">
      <w:pPr>
        <w:numPr>
          <w:ilvl w:val="0"/>
          <w:numId w:val="6"/>
        </w:numPr>
        <w:spacing w:before="100" w:beforeAutospacing="1" w:after="100" w:afterAutospacing="1"/>
      </w:pPr>
      <w:r>
        <w:t xml:space="preserve">приказом, ведавшим внешней политикой </w:t>
      </w:r>
    </w:p>
    <w:p w:rsidR="005E44D6" w:rsidRDefault="005E44D6" w:rsidP="005E44D6">
      <w:pPr>
        <w:numPr>
          <w:ilvl w:val="0"/>
          <w:numId w:val="6"/>
        </w:numPr>
        <w:spacing w:before="100" w:beforeAutospacing="1" w:after="100" w:afterAutospacing="1"/>
      </w:pPr>
      <w:r>
        <w:t xml:space="preserve">приказом, ведавшим дворцовым хозяйством </w:t>
      </w:r>
    </w:p>
    <w:p w:rsidR="005E44D6" w:rsidRDefault="005E44D6" w:rsidP="005E44D6">
      <w:pPr>
        <w:numPr>
          <w:ilvl w:val="0"/>
          <w:numId w:val="6"/>
        </w:numPr>
        <w:spacing w:before="100" w:beforeAutospacing="1" w:after="100" w:afterAutospacing="1"/>
      </w:pPr>
      <w:r>
        <w:t>органом, ведавшим землями великого князя</w:t>
      </w:r>
    </w:p>
    <w:p w:rsidR="005E44D6" w:rsidRDefault="005E44D6" w:rsidP="005E44D6">
      <w:pPr>
        <w:pStyle w:val="a3"/>
      </w:pPr>
      <w:r>
        <w:rPr>
          <w:b/>
          <w:bCs/>
        </w:rPr>
        <w:lastRenderedPageBreak/>
        <w:t>6. Как назывался высший орган государственного управления в России XV-XVII вв.?</w:t>
      </w:r>
      <w:r>
        <w:t xml:space="preserve"> </w:t>
      </w:r>
    </w:p>
    <w:p w:rsidR="005E44D6" w:rsidRDefault="005E44D6" w:rsidP="005E44D6">
      <w:pPr>
        <w:numPr>
          <w:ilvl w:val="0"/>
          <w:numId w:val="7"/>
        </w:numPr>
        <w:spacing w:before="100" w:beforeAutospacing="1" w:after="100" w:afterAutospacing="1"/>
      </w:pPr>
      <w:r>
        <w:t xml:space="preserve">Боярская дума </w:t>
      </w:r>
    </w:p>
    <w:p w:rsidR="005E44D6" w:rsidRDefault="005E44D6" w:rsidP="005E44D6">
      <w:pPr>
        <w:numPr>
          <w:ilvl w:val="0"/>
          <w:numId w:val="7"/>
        </w:numPr>
        <w:spacing w:before="100" w:beforeAutospacing="1" w:after="100" w:afterAutospacing="1"/>
      </w:pPr>
      <w:r>
        <w:t xml:space="preserve">Сенат </w:t>
      </w:r>
    </w:p>
    <w:p w:rsidR="005E44D6" w:rsidRDefault="005E44D6" w:rsidP="005E44D6">
      <w:pPr>
        <w:numPr>
          <w:ilvl w:val="0"/>
          <w:numId w:val="7"/>
        </w:numPr>
        <w:spacing w:before="100" w:beforeAutospacing="1" w:after="100" w:afterAutospacing="1"/>
      </w:pPr>
      <w:r>
        <w:t xml:space="preserve">Государственный совет </w:t>
      </w:r>
    </w:p>
    <w:p w:rsidR="005E44D6" w:rsidRDefault="005E44D6" w:rsidP="005E44D6">
      <w:pPr>
        <w:numPr>
          <w:ilvl w:val="0"/>
          <w:numId w:val="7"/>
        </w:numPr>
        <w:spacing w:before="100" w:beforeAutospacing="1" w:after="100" w:afterAutospacing="1"/>
      </w:pPr>
      <w:r>
        <w:t>Верховный тайный совет</w:t>
      </w:r>
    </w:p>
    <w:p w:rsidR="005E44D6" w:rsidRDefault="005E44D6" w:rsidP="005E44D6">
      <w:pPr>
        <w:pStyle w:val="a3"/>
      </w:pPr>
      <w:r>
        <w:rPr>
          <w:b/>
          <w:bCs/>
        </w:rPr>
        <w:t>7. Одним из основоположников книгопечатания в России был:</w:t>
      </w:r>
      <w:r>
        <w:t xml:space="preserve"> </w:t>
      </w:r>
    </w:p>
    <w:p w:rsidR="005E44D6" w:rsidRDefault="005E44D6" w:rsidP="005E44D6">
      <w:pPr>
        <w:numPr>
          <w:ilvl w:val="0"/>
          <w:numId w:val="8"/>
        </w:numPr>
        <w:spacing w:before="100" w:beforeAutospacing="1" w:after="100" w:afterAutospacing="1"/>
      </w:pPr>
      <w:r>
        <w:t xml:space="preserve">Андрей Курбский </w:t>
      </w:r>
    </w:p>
    <w:p w:rsidR="005E44D6" w:rsidRDefault="005E44D6" w:rsidP="005E44D6">
      <w:pPr>
        <w:numPr>
          <w:ilvl w:val="0"/>
          <w:numId w:val="8"/>
        </w:numPr>
        <w:spacing w:before="100" w:beforeAutospacing="1" w:after="100" w:afterAutospacing="1"/>
      </w:pPr>
      <w:r>
        <w:t xml:space="preserve">Иван Федоров </w:t>
      </w:r>
    </w:p>
    <w:p w:rsidR="005E44D6" w:rsidRDefault="005E44D6" w:rsidP="005E44D6">
      <w:pPr>
        <w:numPr>
          <w:ilvl w:val="0"/>
          <w:numId w:val="8"/>
        </w:numPr>
        <w:spacing w:before="100" w:beforeAutospacing="1" w:after="100" w:afterAutospacing="1"/>
      </w:pPr>
      <w:r>
        <w:t xml:space="preserve">Алексей Адашев </w:t>
      </w:r>
    </w:p>
    <w:p w:rsidR="005E44D6" w:rsidRDefault="005E44D6" w:rsidP="005E44D6">
      <w:pPr>
        <w:numPr>
          <w:ilvl w:val="0"/>
          <w:numId w:val="8"/>
        </w:numPr>
        <w:spacing w:before="100" w:beforeAutospacing="1" w:after="100" w:afterAutospacing="1"/>
      </w:pPr>
      <w:r>
        <w:t>Николай Новиков</w:t>
      </w:r>
    </w:p>
    <w:p w:rsidR="005E44D6" w:rsidRDefault="005E44D6" w:rsidP="005E44D6">
      <w:pPr>
        <w:pStyle w:val="a3"/>
      </w:pPr>
      <w:r>
        <w:rPr>
          <w:b/>
          <w:bCs/>
        </w:rPr>
        <w:t xml:space="preserve">8. С какими событиями отечественной истории связаны даты 1497г., </w:t>
      </w:r>
      <w:smartTag w:uri="urn:schemas-microsoft-com:office:smarttags" w:element="metricconverter">
        <w:smartTagPr>
          <w:attr w:name="ProductID" w:val="1550 г"/>
        </w:smartTagPr>
        <w:r>
          <w:rPr>
            <w:b/>
            <w:bCs/>
          </w:rPr>
          <w:t>1550 г</w:t>
        </w:r>
      </w:smartTag>
      <w:r>
        <w:rPr>
          <w:b/>
          <w:bCs/>
        </w:rPr>
        <w:t>.?</w:t>
      </w:r>
      <w:r>
        <w:t xml:space="preserve"> </w:t>
      </w:r>
    </w:p>
    <w:p w:rsidR="005E44D6" w:rsidRDefault="005E44D6" w:rsidP="005E44D6">
      <w:pPr>
        <w:numPr>
          <w:ilvl w:val="0"/>
          <w:numId w:val="9"/>
        </w:numPr>
        <w:spacing w:before="100" w:beforeAutospacing="1" w:after="100" w:afterAutospacing="1"/>
      </w:pPr>
      <w:r>
        <w:t xml:space="preserve">принятием Судебников </w:t>
      </w:r>
    </w:p>
    <w:p w:rsidR="005E44D6" w:rsidRDefault="005E44D6" w:rsidP="005E44D6">
      <w:pPr>
        <w:numPr>
          <w:ilvl w:val="0"/>
          <w:numId w:val="9"/>
        </w:numPr>
        <w:spacing w:before="100" w:beforeAutospacing="1" w:after="100" w:afterAutospacing="1"/>
      </w:pPr>
      <w:r>
        <w:t xml:space="preserve">борьбой против ордынского владычества </w:t>
      </w:r>
    </w:p>
    <w:p w:rsidR="005E44D6" w:rsidRDefault="005E44D6" w:rsidP="005E44D6">
      <w:pPr>
        <w:numPr>
          <w:ilvl w:val="0"/>
          <w:numId w:val="9"/>
        </w:numPr>
        <w:spacing w:before="100" w:beforeAutospacing="1" w:after="100" w:afterAutospacing="1"/>
      </w:pPr>
      <w:r>
        <w:t xml:space="preserve">опричниной Ивана Грозного </w:t>
      </w:r>
    </w:p>
    <w:p w:rsidR="005E44D6" w:rsidRDefault="005E44D6" w:rsidP="005E44D6">
      <w:pPr>
        <w:numPr>
          <w:ilvl w:val="0"/>
          <w:numId w:val="9"/>
        </w:numPr>
        <w:spacing w:before="100" w:beforeAutospacing="1" w:after="100" w:afterAutospacing="1"/>
      </w:pPr>
      <w:r>
        <w:t>расширением территории Московской Руси</w:t>
      </w:r>
    </w:p>
    <w:p w:rsidR="005E44D6" w:rsidRDefault="005E44D6" w:rsidP="005E44D6">
      <w:pPr>
        <w:pStyle w:val="a3"/>
      </w:pPr>
      <w:r>
        <w:rPr>
          <w:b/>
          <w:bCs/>
        </w:rPr>
        <w:t>9. В итоге Ливонской войны Россия потеряла</w:t>
      </w:r>
      <w:r>
        <w:t xml:space="preserve"> </w:t>
      </w:r>
    </w:p>
    <w:p w:rsidR="005E44D6" w:rsidRDefault="005E44D6" w:rsidP="005E44D6">
      <w:pPr>
        <w:numPr>
          <w:ilvl w:val="0"/>
          <w:numId w:val="10"/>
        </w:numPr>
        <w:spacing w:before="100" w:beforeAutospacing="1" w:after="100" w:afterAutospacing="1"/>
      </w:pPr>
      <w:r>
        <w:t xml:space="preserve">крепости Нарву, Ям, Копорье, </w:t>
      </w:r>
      <w:proofErr w:type="gramStart"/>
      <w:r>
        <w:t>Иван-город</w:t>
      </w:r>
      <w:proofErr w:type="gramEnd"/>
      <w:r>
        <w:t xml:space="preserve"> </w:t>
      </w:r>
    </w:p>
    <w:p w:rsidR="005E44D6" w:rsidRDefault="005E44D6" w:rsidP="005E44D6">
      <w:pPr>
        <w:numPr>
          <w:ilvl w:val="0"/>
          <w:numId w:val="10"/>
        </w:numPr>
        <w:spacing w:before="100" w:beforeAutospacing="1" w:after="100" w:afterAutospacing="1"/>
      </w:pPr>
      <w:r>
        <w:t xml:space="preserve">побережье Каспийского моря </w:t>
      </w:r>
    </w:p>
    <w:p w:rsidR="005E44D6" w:rsidRDefault="005E44D6" w:rsidP="005E44D6">
      <w:pPr>
        <w:numPr>
          <w:ilvl w:val="0"/>
          <w:numId w:val="10"/>
        </w:numPr>
        <w:spacing w:before="100" w:beforeAutospacing="1" w:after="100" w:afterAutospacing="1"/>
      </w:pPr>
      <w:r>
        <w:t xml:space="preserve">Новгород и Псков </w:t>
      </w:r>
    </w:p>
    <w:p w:rsidR="005E44D6" w:rsidRDefault="005E44D6" w:rsidP="005E44D6">
      <w:pPr>
        <w:numPr>
          <w:ilvl w:val="0"/>
          <w:numId w:val="10"/>
        </w:numPr>
        <w:spacing w:before="100" w:beforeAutospacing="1" w:after="100" w:afterAutospacing="1"/>
      </w:pPr>
      <w:r>
        <w:t>Смоленские и Чернигово-Северские земли</w:t>
      </w:r>
    </w:p>
    <w:p w:rsidR="005E44D6" w:rsidRDefault="005E44D6" w:rsidP="005E44D6">
      <w:pPr>
        <w:pStyle w:val="a3"/>
      </w:pPr>
      <w:r>
        <w:rPr>
          <w:b/>
          <w:bCs/>
        </w:rPr>
        <w:t>10. Как в Русском государстве в XV-XVI вв. называлось условное земельное владение, даваемое за военную или государственную службу без права продажи, обмена и наследования?</w:t>
      </w:r>
    </w:p>
    <w:p w:rsidR="005E44D6" w:rsidRDefault="005E44D6" w:rsidP="005E44D6">
      <w:pPr>
        <w:numPr>
          <w:ilvl w:val="0"/>
          <w:numId w:val="11"/>
        </w:numPr>
        <w:spacing w:before="100" w:beforeAutospacing="1" w:after="100" w:afterAutospacing="1"/>
      </w:pPr>
      <w:r>
        <w:t xml:space="preserve">вотчиной </w:t>
      </w:r>
    </w:p>
    <w:p w:rsidR="005E44D6" w:rsidRDefault="005E44D6" w:rsidP="005E44D6">
      <w:pPr>
        <w:numPr>
          <w:ilvl w:val="0"/>
          <w:numId w:val="11"/>
        </w:numPr>
        <w:spacing w:before="100" w:beforeAutospacing="1" w:after="100" w:afterAutospacing="1"/>
      </w:pPr>
      <w:r>
        <w:t xml:space="preserve">посадом </w:t>
      </w:r>
    </w:p>
    <w:p w:rsidR="005E44D6" w:rsidRDefault="005E44D6" w:rsidP="005E44D6">
      <w:pPr>
        <w:numPr>
          <w:ilvl w:val="0"/>
          <w:numId w:val="11"/>
        </w:numPr>
        <w:spacing w:before="100" w:beforeAutospacing="1" w:after="100" w:afterAutospacing="1"/>
      </w:pPr>
      <w:r>
        <w:t xml:space="preserve">уделом </w:t>
      </w:r>
    </w:p>
    <w:p w:rsidR="005E44D6" w:rsidRDefault="005E44D6" w:rsidP="005E44D6">
      <w:pPr>
        <w:numPr>
          <w:ilvl w:val="0"/>
          <w:numId w:val="11"/>
        </w:numPr>
        <w:spacing w:before="100" w:beforeAutospacing="1" w:after="100" w:afterAutospacing="1"/>
      </w:pPr>
      <w:r>
        <w:t>поместьем</w:t>
      </w:r>
    </w:p>
    <w:p w:rsidR="005E44D6" w:rsidRDefault="005E44D6" w:rsidP="005E44D6">
      <w:pPr>
        <w:pStyle w:val="a3"/>
      </w:pPr>
      <w:r>
        <w:rPr>
          <w:b/>
          <w:bCs/>
        </w:rPr>
        <w:t>11. Кто построил в XVI в. храм Василия Блаженного в Москве?</w:t>
      </w:r>
    </w:p>
    <w:p w:rsidR="005E44D6" w:rsidRDefault="005E44D6" w:rsidP="005E44D6">
      <w:pPr>
        <w:numPr>
          <w:ilvl w:val="0"/>
          <w:numId w:val="12"/>
        </w:numPr>
        <w:spacing w:before="100" w:beforeAutospacing="1" w:after="100" w:afterAutospacing="1"/>
      </w:pPr>
      <w:r>
        <w:t xml:space="preserve">Борис и Глеб </w:t>
      </w:r>
    </w:p>
    <w:p w:rsidR="005E44D6" w:rsidRDefault="005E44D6" w:rsidP="005E44D6">
      <w:pPr>
        <w:numPr>
          <w:ilvl w:val="0"/>
          <w:numId w:val="12"/>
        </w:numPr>
        <w:spacing w:before="100" w:beforeAutospacing="1" w:after="100" w:afterAutospacing="1"/>
      </w:pPr>
      <w:r>
        <w:t xml:space="preserve">Кирилл и Мефодий </w:t>
      </w:r>
    </w:p>
    <w:p w:rsidR="005E44D6" w:rsidRDefault="005E44D6" w:rsidP="005E44D6">
      <w:pPr>
        <w:numPr>
          <w:ilvl w:val="0"/>
          <w:numId w:val="12"/>
        </w:numPr>
        <w:spacing w:before="100" w:beforeAutospacing="1" w:after="100" w:afterAutospacing="1"/>
      </w:pPr>
      <w:r>
        <w:t xml:space="preserve">Постник и Барма </w:t>
      </w:r>
    </w:p>
    <w:p w:rsidR="005E44D6" w:rsidRDefault="005E44D6" w:rsidP="005E44D6">
      <w:pPr>
        <w:numPr>
          <w:ilvl w:val="0"/>
          <w:numId w:val="12"/>
        </w:numPr>
        <w:spacing w:before="100" w:beforeAutospacing="1" w:after="100" w:afterAutospacing="1"/>
      </w:pPr>
      <w:r>
        <w:t>Минин и Пожарский</w:t>
      </w:r>
    </w:p>
    <w:p w:rsidR="005E44D6" w:rsidRDefault="005E44D6" w:rsidP="005E44D6">
      <w:pPr>
        <w:pStyle w:val="a3"/>
      </w:pPr>
      <w:r>
        <w:rPr>
          <w:b/>
          <w:bCs/>
        </w:rPr>
        <w:t xml:space="preserve">12. Одним из последствий принятия Судебника </w:t>
      </w:r>
      <w:smartTag w:uri="urn:schemas-microsoft-com:office:smarttags" w:element="metricconverter">
        <w:smartTagPr>
          <w:attr w:name="ProductID" w:val="1497 г"/>
        </w:smartTagPr>
        <w:r>
          <w:rPr>
            <w:b/>
            <w:bCs/>
          </w:rPr>
          <w:t>1497 г</w:t>
        </w:r>
      </w:smartTag>
      <w:r>
        <w:rPr>
          <w:b/>
          <w:bCs/>
        </w:rPr>
        <w:t>. было</w:t>
      </w:r>
    </w:p>
    <w:p w:rsidR="005E44D6" w:rsidRDefault="005E44D6" w:rsidP="005E44D6">
      <w:pPr>
        <w:numPr>
          <w:ilvl w:val="0"/>
          <w:numId w:val="13"/>
        </w:numPr>
        <w:spacing w:before="100" w:beforeAutospacing="1" w:after="100" w:afterAutospacing="1"/>
      </w:pPr>
      <w:r>
        <w:t xml:space="preserve">введение сроков сыска и возвращения беглых крестьян </w:t>
      </w:r>
    </w:p>
    <w:p w:rsidR="005E44D6" w:rsidRDefault="005E44D6" w:rsidP="005E44D6">
      <w:pPr>
        <w:numPr>
          <w:ilvl w:val="0"/>
          <w:numId w:val="13"/>
        </w:numPr>
        <w:spacing w:before="100" w:beforeAutospacing="1" w:after="100" w:afterAutospacing="1"/>
      </w:pPr>
      <w:r>
        <w:t xml:space="preserve">появление новых органов центрального управления - приказов </w:t>
      </w:r>
    </w:p>
    <w:p w:rsidR="005E44D6" w:rsidRDefault="005E44D6" w:rsidP="005E44D6">
      <w:pPr>
        <w:numPr>
          <w:ilvl w:val="0"/>
          <w:numId w:val="13"/>
        </w:numPr>
        <w:spacing w:before="100" w:beforeAutospacing="1" w:after="100" w:afterAutospacing="1"/>
      </w:pPr>
      <w:r>
        <w:t xml:space="preserve">введение единого срока крестьянского перехода от одного землевладельца к другому </w:t>
      </w:r>
    </w:p>
    <w:p w:rsidR="005E44D6" w:rsidRDefault="005E44D6" w:rsidP="005E44D6">
      <w:pPr>
        <w:numPr>
          <w:ilvl w:val="0"/>
          <w:numId w:val="13"/>
        </w:numPr>
        <w:spacing w:before="100" w:beforeAutospacing="1" w:after="100" w:afterAutospacing="1"/>
      </w:pPr>
      <w:r>
        <w:t>введение денежного налога - подушной подати</w:t>
      </w:r>
    </w:p>
    <w:p w:rsidR="005E44D6" w:rsidRDefault="005E44D6" w:rsidP="005E44D6">
      <w:pPr>
        <w:pStyle w:val="a3"/>
      </w:pPr>
      <w:r>
        <w:rPr>
          <w:b/>
          <w:bCs/>
        </w:rPr>
        <w:lastRenderedPageBreak/>
        <w:t xml:space="preserve">13. Прочитайте отрывок из летописи и </w:t>
      </w:r>
      <w:proofErr w:type="gramStart"/>
      <w:r>
        <w:rPr>
          <w:b/>
          <w:bCs/>
        </w:rPr>
        <w:t>укажите, о</w:t>
      </w:r>
      <w:proofErr w:type="gramEnd"/>
      <w:r>
        <w:rPr>
          <w:b/>
          <w:bCs/>
        </w:rPr>
        <w:t xml:space="preserve"> каком событии в нем рассказано.</w:t>
      </w:r>
      <w:r>
        <w:br/>
        <w:t>«Й Тоя же зимы, в 3 день, царь и Великий князь Иван Васильевич со своей царицей и своими детьми поехал из Москвы в село Коломенское: а от Троицы из Сергиева монастыря поехал в Слободу; 3 день прислал царь из Слободы к митрополиту всея Руси список, а нем писаны измены боярские и воеводские и всех приказных людей, которые измены делали и убытки государству. И на них царь великий князь гнев свой положил.</w:t>
      </w:r>
      <w:r>
        <w:br/>
        <w:t>ЙЦарь повелел учинить ему на своем государстве двор особыйЙ»</w:t>
      </w:r>
    </w:p>
    <w:p w:rsidR="005E44D6" w:rsidRDefault="005E44D6" w:rsidP="005E44D6">
      <w:pPr>
        <w:numPr>
          <w:ilvl w:val="0"/>
          <w:numId w:val="14"/>
        </w:numPr>
        <w:spacing w:before="100" w:beforeAutospacing="1" w:after="100" w:afterAutospacing="1"/>
      </w:pPr>
      <w:r>
        <w:t xml:space="preserve">утверждение опричнины </w:t>
      </w:r>
    </w:p>
    <w:p w:rsidR="005E44D6" w:rsidRDefault="005E44D6" w:rsidP="005E44D6">
      <w:pPr>
        <w:numPr>
          <w:ilvl w:val="0"/>
          <w:numId w:val="14"/>
        </w:numPr>
        <w:spacing w:before="100" w:beforeAutospacing="1" w:after="100" w:afterAutospacing="1"/>
      </w:pPr>
      <w:r>
        <w:t xml:space="preserve">венчание на царство </w:t>
      </w:r>
    </w:p>
    <w:p w:rsidR="005E44D6" w:rsidRDefault="005E44D6" w:rsidP="005E44D6">
      <w:pPr>
        <w:numPr>
          <w:ilvl w:val="0"/>
          <w:numId w:val="14"/>
        </w:numPr>
        <w:spacing w:before="100" w:beforeAutospacing="1" w:after="100" w:afterAutospacing="1"/>
      </w:pPr>
      <w:r>
        <w:t xml:space="preserve">создание стрелецкого войска </w:t>
      </w:r>
    </w:p>
    <w:p w:rsidR="005E44D6" w:rsidRDefault="005E44D6" w:rsidP="005E44D6">
      <w:pPr>
        <w:numPr>
          <w:ilvl w:val="0"/>
          <w:numId w:val="14"/>
        </w:numPr>
        <w:spacing w:before="100" w:beforeAutospacing="1" w:after="100" w:afterAutospacing="1"/>
      </w:pPr>
      <w:r>
        <w:t>отмена кормлений</w:t>
      </w:r>
    </w:p>
    <w:p w:rsidR="005E44D6" w:rsidRDefault="005E44D6" w:rsidP="005E44D6">
      <w:pPr>
        <w:pStyle w:val="a3"/>
      </w:pPr>
      <w:r>
        <w:rPr>
          <w:b/>
          <w:bCs/>
        </w:rPr>
        <w:t>14. Прочтите отрывок из записок иностранца о российском государстве и укажите, с именем какого государя связано описываемое событие.</w:t>
      </w:r>
      <w:r>
        <w:br/>
        <w:t>«Челобитье же государь и великий князь архиепископов и епископов принял на том, чтобы ему своих изменников, которые измены ему, государю, делали, на тех опалу свою наложить, а иных казнить и все имущество без остатка изъять; а учинить ему на своем государстве себе опричнинуЙ»</w:t>
      </w:r>
    </w:p>
    <w:p w:rsidR="005E44D6" w:rsidRDefault="005E44D6" w:rsidP="005E44D6">
      <w:pPr>
        <w:numPr>
          <w:ilvl w:val="0"/>
          <w:numId w:val="15"/>
        </w:numPr>
        <w:spacing w:before="100" w:beforeAutospacing="1" w:after="100" w:afterAutospacing="1"/>
      </w:pPr>
      <w:r>
        <w:t xml:space="preserve">Иван III </w:t>
      </w:r>
    </w:p>
    <w:p w:rsidR="005E44D6" w:rsidRDefault="005E44D6" w:rsidP="005E44D6">
      <w:pPr>
        <w:numPr>
          <w:ilvl w:val="0"/>
          <w:numId w:val="15"/>
        </w:numPr>
        <w:spacing w:before="100" w:beforeAutospacing="1" w:after="100" w:afterAutospacing="1"/>
      </w:pPr>
      <w:r>
        <w:t xml:space="preserve">Бориса Годунова </w:t>
      </w:r>
    </w:p>
    <w:p w:rsidR="005E44D6" w:rsidRDefault="005E44D6" w:rsidP="005E44D6">
      <w:pPr>
        <w:numPr>
          <w:ilvl w:val="0"/>
          <w:numId w:val="15"/>
        </w:numPr>
        <w:spacing w:before="100" w:beforeAutospacing="1" w:after="100" w:afterAutospacing="1"/>
      </w:pPr>
      <w:r>
        <w:t xml:space="preserve">Ивана IV </w:t>
      </w:r>
    </w:p>
    <w:p w:rsidR="005E44D6" w:rsidRDefault="005E44D6" w:rsidP="005E44D6">
      <w:pPr>
        <w:numPr>
          <w:ilvl w:val="0"/>
          <w:numId w:val="15"/>
        </w:numPr>
        <w:spacing w:before="100" w:beforeAutospacing="1" w:after="100" w:afterAutospacing="1"/>
      </w:pPr>
      <w:r>
        <w:t>Василия Шуйского</w:t>
      </w:r>
    </w:p>
    <w:p w:rsidR="005E44D6" w:rsidRDefault="005E44D6" w:rsidP="005E44D6">
      <w:pPr>
        <w:pStyle w:val="a3"/>
      </w:pPr>
      <w:r>
        <w:rPr>
          <w:b/>
          <w:bCs/>
        </w:rPr>
        <w:t>15. Прочтите отрывок из сочинения историка Р.Ю. Виппера и укажите имя правителя, о котором идет речь.</w:t>
      </w:r>
      <w:r>
        <w:br/>
        <w:t xml:space="preserve">«Если бы [он] умер в </w:t>
      </w:r>
      <w:smartTag w:uri="urn:schemas-microsoft-com:office:smarttags" w:element="metricconverter">
        <w:smartTagPr>
          <w:attr w:name="ProductID" w:val="1566 г"/>
        </w:smartTagPr>
        <w:r>
          <w:t>1566 г</w:t>
        </w:r>
      </w:smartTag>
      <w:r>
        <w:t>., в момент своих величайших успехов на западном фронте, своего приготовления к окончательному завоеванию Ливонии, историческая память присвоила бы ему имя великого завоевателя, создателя крупнейшей в мире державы... Вина утраты покоренного им Прибалтийского края пала бы тогда на его преемников... Его пороки, его казни были бы ему прощены так же, как потомство простило Александру Македонскому его злодеяния».</w:t>
      </w:r>
    </w:p>
    <w:p w:rsidR="005E44D6" w:rsidRDefault="005E44D6" w:rsidP="005E44D6">
      <w:pPr>
        <w:numPr>
          <w:ilvl w:val="0"/>
          <w:numId w:val="16"/>
        </w:numPr>
        <w:spacing w:before="100" w:beforeAutospacing="1" w:after="100" w:afterAutospacing="1"/>
      </w:pPr>
      <w:r>
        <w:t xml:space="preserve">Александр Невский </w:t>
      </w:r>
    </w:p>
    <w:p w:rsidR="005E44D6" w:rsidRDefault="005E44D6" w:rsidP="005E44D6">
      <w:pPr>
        <w:numPr>
          <w:ilvl w:val="0"/>
          <w:numId w:val="16"/>
        </w:numPr>
        <w:spacing w:before="100" w:beforeAutospacing="1" w:after="100" w:afterAutospacing="1"/>
      </w:pPr>
      <w:r>
        <w:t xml:space="preserve">Иван IV </w:t>
      </w:r>
    </w:p>
    <w:p w:rsidR="005E44D6" w:rsidRDefault="005E44D6" w:rsidP="005E44D6">
      <w:pPr>
        <w:numPr>
          <w:ilvl w:val="0"/>
          <w:numId w:val="16"/>
        </w:numPr>
        <w:spacing w:before="100" w:beforeAutospacing="1" w:after="100" w:afterAutospacing="1"/>
      </w:pPr>
      <w:r>
        <w:t xml:space="preserve">Василий III </w:t>
      </w:r>
    </w:p>
    <w:p w:rsidR="005E44D6" w:rsidRDefault="005E44D6" w:rsidP="005E44D6">
      <w:pPr>
        <w:numPr>
          <w:ilvl w:val="0"/>
          <w:numId w:val="16"/>
        </w:numPr>
        <w:spacing w:before="100" w:beforeAutospacing="1" w:after="100" w:afterAutospacing="1"/>
      </w:pPr>
      <w:r>
        <w:t>Иван Калита</w:t>
      </w:r>
    </w:p>
    <w:p w:rsidR="005E44D6" w:rsidRDefault="005E44D6" w:rsidP="005E44D6">
      <w:pPr>
        <w:pStyle w:val="a3"/>
      </w:pPr>
      <w:r>
        <w:rPr>
          <w:b/>
          <w:bCs/>
        </w:rPr>
        <w:t>16. Прочтите отрывок из сочинения историка и укажите имя государя, о котором идет речь.</w:t>
      </w:r>
      <w:r>
        <w:br/>
        <w:t xml:space="preserve">«18 марта </w:t>
      </w:r>
      <w:smartTag w:uri="urn:schemas-microsoft-com:office:smarttags" w:element="metricconverter">
        <w:smartTagPr>
          <w:attr w:name="ProductID" w:val="1584 г"/>
        </w:smartTagPr>
        <w:r>
          <w:t>1584 г</w:t>
        </w:r>
      </w:smartTag>
      <w:r>
        <w:t>. московские колокола своим печальным перезвоном возвестили жителям столицы о кончине царя. При этой вести были забыты и все великие жестокости царя, и ненавистная опричнина, а вспомнились только такие великие дела его царствования, как взятие Казани, завоевание Астрахани и Сибири, издание царского Судебника и построение в Москве великолепного храма Василия Блаженного».</w:t>
      </w:r>
    </w:p>
    <w:p w:rsidR="005E44D6" w:rsidRDefault="005E44D6" w:rsidP="005E44D6">
      <w:pPr>
        <w:numPr>
          <w:ilvl w:val="0"/>
          <w:numId w:val="17"/>
        </w:numPr>
        <w:spacing w:before="100" w:beforeAutospacing="1" w:after="100" w:afterAutospacing="1"/>
      </w:pPr>
      <w:r>
        <w:t xml:space="preserve">Василий III </w:t>
      </w:r>
    </w:p>
    <w:p w:rsidR="005E44D6" w:rsidRDefault="005E44D6" w:rsidP="005E44D6">
      <w:pPr>
        <w:numPr>
          <w:ilvl w:val="0"/>
          <w:numId w:val="17"/>
        </w:numPr>
        <w:spacing w:before="100" w:beforeAutospacing="1" w:after="100" w:afterAutospacing="1"/>
      </w:pPr>
      <w:r>
        <w:t xml:space="preserve">Иван IV </w:t>
      </w:r>
    </w:p>
    <w:p w:rsidR="005E44D6" w:rsidRDefault="005E44D6" w:rsidP="005E44D6">
      <w:pPr>
        <w:numPr>
          <w:ilvl w:val="0"/>
          <w:numId w:val="17"/>
        </w:numPr>
        <w:spacing w:before="100" w:beforeAutospacing="1" w:after="100" w:afterAutospacing="1"/>
      </w:pPr>
      <w:r>
        <w:t xml:space="preserve">Иван Калита </w:t>
      </w:r>
    </w:p>
    <w:p w:rsidR="005E44D6" w:rsidRDefault="005E44D6" w:rsidP="005E44D6">
      <w:pPr>
        <w:numPr>
          <w:ilvl w:val="0"/>
          <w:numId w:val="17"/>
        </w:numPr>
        <w:spacing w:before="100" w:beforeAutospacing="1" w:after="100" w:afterAutospacing="1"/>
      </w:pPr>
      <w:r>
        <w:t>Борис Годунов</w:t>
      </w:r>
    </w:p>
    <w:p w:rsidR="005E44D6" w:rsidRDefault="005E44D6" w:rsidP="005E44D6">
      <w:pPr>
        <w:pStyle w:val="a3"/>
      </w:pPr>
      <w:r>
        <w:rPr>
          <w:b/>
          <w:bCs/>
        </w:rPr>
        <w:lastRenderedPageBreak/>
        <w:t>17. Прочтите отрывок из документа и укажите, кто из исторических деятелей был автором этого послания.</w:t>
      </w:r>
      <w:r>
        <w:br/>
        <w:t xml:space="preserve">«С давних времен, как вам </w:t>
      </w:r>
      <w:proofErr w:type="gramStart"/>
      <w:r>
        <w:t>известно</w:t>
      </w:r>
      <w:proofErr w:type="gramEnd"/>
      <w:r>
        <w:t xml:space="preserve"> из русских летописцев, даже до настоящих лет русские люди были мятежны нашим предкам, начиная от славной памяти Владимира Мономаха, пролили много крови нашей, хотели истребить достославный и благословенный род наш. По кончине блаженной памяти родителя нашего готовили такую участь и мне, вашему законному наследнику, желая поставить себе иного государя, и до сих пор я вижу измену... Того ради, избегая зла, мы поневоле должны были удалиться из Москвы, выбрав себе иное жилище и опричных советников и людей».</w:t>
      </w:r>
    </w:p>
    <w:p w:rsidR="005E44D6" w:rsidRDefault="005E44D6" w:rsidP="005E44D6">
      <w:pPr>
        <w:numPr>
          <w:ilvl w:val="0"/>
          <w:numId w:val="18"/>
        </w:numPr>
        <w:spacing w:before="100" w:beforeAutospacing="1" w:after="100" w:afterAutospacing="1"/>
      </w:pPr>
      <w:r>
        <w:t xml:space="preserve">Борис Годунов </w:t>
      </w:r>
    </w:p>
    <w:p w:rsidR="005E44D6" w:rsidRDefault="005E44D6" w:rsidP="005E44D6">
      <w:pPr>
        <w:numPr>
          <w:ilvl w:val="0"/>
          <w:numId w:val="18"/>
        </w:numPr>
        <w:spacing w:before="100" w:beforeAutospacing="1" w:after="100" w:afterAutospacing="1"/>
      </w:pPr>
      <w:r>
        <w:t xml:space="preserve">Иван III </w:t>
      </w:r>
    </w:p>
    <w:p w:rsidR="005E44D6" w:rsidRDefault="005E44D6" w:rsidP="005E44D6">
      <w:pPr>
        <w:numPr>
          <w:ilvl w:val="0"/>
          <w:numId w:val="18"/>
        </w:numPr>
        <w:spacing w:before="100" w:beforeAutospacing="1" w:after="100" w:afterAutospacing="1"/>
      </w:pPr>
      <w:r>
        <w:t xml:space="preserve">Иван IV </w:t>
      </w:r>
    </w:p>
    <w:p w:rsidR="005E44D6" w:rsidRDefault="005E44D6" w:rsidP="005E44D6">
      <w:pPr>
        <w:numPr>
          <w:ilvl w:val="0"/>
          <w:numId w:val="18"/>
        </w:numPr>
        <w:spacing w:before="100" w:beforeAutospacing="1" w:after="100" w:afterAutospacing="1"/>
      </w:pPr>
      <w:r>
        <w:t>Петр I</w:t>
      </w:r>
    </w:p>
    <w:p w:rsidR="005E44D6" w:rsidRDefault="005E44D6" w:rsidP="005E44D6">
      <w:pPr>
        <w:pStyle w:val="a3"/>
      </w:pPr>
      <w:r>
        <w:rPr>
          <w:b/>
          <w:bCs/>
        </w:rPr>
        <w:t>18. Прочтите отрывок из сочинения историка и укажите, как назывался тип войска, о котором идет речь.</w:t>
      </w:r>
      <w:r>
        <w:br/>
        <w:t>«Иван IV впервые на Руси начал формировать новый тип войска — постоянного, и ядром этого войска послужили отряды пищальников. Они набирались из свободных людей и должны были служить всю жизнь, а военное их занятие становится наследственным. К 1584 году число [их] составляло примерно 12 тысяч, из них семь с половиной тысяч находились в Москве».</w:t>
      </w:r>
    </w:p>
    <w:p w:rsidR="005E44D6" w:rsidRDefault="005E44D6" w:rsidP="005E44D6">
      <w:pPr>
        <w:numPr>
          <w:ilvl w:val="0"/>
          <w:numId w:val="19"/>
        </w:numPr>
        <w:spacing w:before="100" w:beforeAutospacing="1" w:after="100" w:afterAutospacing="1"/>
      </w:pPr>
      <w:r>
        <w:t xml:space="preserve">казаки </w:t>
      </w:r>
    </w:p>
    <w:p w:rsidR="005E44D6" w:rsidRDefault="005E44D6" w:rsidP="005E44D6">
      <w:pPr>
        <w:numPr>
          <w:ilvl w:val="0"/>
          <w:numId w:val="19"/>
        </w:numPr>
        <w:spacing w:before="100" w:beforeAutospacing="1" w:after="100" w:afterAutospacing="1"/>
      </w:pPr>
      <w:r>
        <w:t xml:space="preserve">стрельцы </w:t>
      </w:r>
    </w:p>
    <w:p w:rsidR="005E44D6" w:rsidRDefault="005E44D6" w:rsidP="005E44D6">
      <w:pPr>
        <w:numPr>
          <w:ilvl w:val="0"/>
          <w:numId w:val="19"/>
        </w:numPr>
        <w:spacing w:before="100" w:beforeAutospacing="1" w:after="100" w:afterAutospacing="1"/>
      </w:pPr>
      <w:r>
        <w:t xml:space="preserve">рекруты </w:t>
      </w:r>
    </w:p>
    <w:p w:rsidR="005E44D6" w:rsidRDefault="005E44D6" w:rsidP="005E44D6">
      <w:pPr>
        <w:numPr>
          <w:ilvl w:val="0"/>
          <w:numId w:val="19"/>
        </w:numPr>
        <w:spacing w:before="100" w:beforeAutospacing="1" w:after="100" w:afterAutospacing="1"/>
      </w:pPr>
      <w:r>
        <w:t>драгуны</w:t>
      </w:r>
    </w:p>
    <w:p w:rsidR="005E44D6" w:rsidRDefault="005E44D6" w:rsidP="005E44D6">
      <w:pPr>
        <w:pStyle w:val="a3"/>
      </w:pPr>
      <w:r>
        <w:rPr>
          <w:b/>
          <w:bCs/>
        </w:rPr>
        <w:t>19. Прочтите отрывок из сочинения историка В.О. Ключевского и напишите название войны, о которой идет речь.</w:t>
      </w:r>
      <w:r>
        <w:br/>
        <w:t xml:space="preserve">«В </w:t>
      </w:r>
      <w:smartTag w:uri="urn:schemas-microsoft-com:office:smarttags" w:element="metricconverter">
        <w:smartTagPr>
          <w:attr w:name="ProductID" w:val="1558 г"/>
        </w:smartTagPr>
        <w:r>
          <w:t>1558 г</w:t>
        </w:r>
      </w:smartTag>
      <w:r>
        <w:t xml:space="preserve">. Иваном IV была начата война с целью </w:t>
      </w:r>
      <w:proofErr w:type="gramStart"/>
      <w:r>
        <w:t>пробиться</w:t>
      </w:r>
      <w:proofErr w:type="gramEnd"/>
      <w:r>
        <w:t xml:space="preserve"> к Балтийскому морю и завязать непосредственные сношения с Западной Европой...».</w:t>
      </w:r>
    </w:p>
    <w:p w:rsidR="005E44D6" w:rsidRDefault="005E44D6" w:rsidP="005E44D6">
      <w:pPr>
        <w:pStyle w:val="a3"/>
      </w:pPr>
      <w:r>
        <w:rPr>
          <w:b/>
          <w:bCs/>
        </w:rPr>
        <w:t>20. Некоторые историки считали главной целью опричной политики Ивана Грозного борьбу с крупным боярством - противник централизации государства.</w:t>
      </w:r>
      <w:r>
        <w:br/>
        <w:t>Какие другие суждения о сущности опричной политики Ивана Грозного Вы знаете?</w:t>
      </w:r>
      <w:r>
        <w:br/>
        <w:t>Какую точку зрения Вы считаете более убедительной? Назовите факты и положения, которые могут аргументировать избранную Вами точку зрения.</w:t>
      </w:r>
    </w:p>
    <w:p w:rsidR="005E44D6" w:rsidRDefault="005E44D6" w:rsidP="005E44D6">
      <w:pPr>
        <w:pStyle w:val="a3"/>
      </w:pPr>
      <w:r>
        <w:rPr>
          <w:b/>
          <w:bCs/>
        </w:rPr>
        <w:t>21. Многие историки дают негативные оценки личности и политики Ивана IV Грозного, подчеркивая деспотизм, жестокость царя, бессмысленность опричной политики, плачевные итоги его правления.</w:t>
      </w:r>
      <w:r>
        <w:br/>
        <w:t xml:space="preserve">Какие другие оценки личности и общих итогов царствования Ивана Грозного вы знаете? </w:t>
      </w:r>
      <w:r>
        <w:br/>
        <w:t xml:space="preserve">Какую оценку вы считаете более убедительной? </w:t>
      </w:r>
      <w:r>
        <w:br/>
        <w:t>Приведите факты и положения, которые могут аргументировать избранную вами точку зрения.</w:t>
      </w:r>
    </w:p>
    <w:p w:rsidR="005E44D6" w:rsidRDefault="005E44D6" w:rsidP="005E44D6"/>
    <w:p w:rsidR="009907F6" w:rsidRDefault="005E44D6"/>
    <w:sectPr w:rsidR="00990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10B"/>
    <w:multiLevelType w:val="multilevel"/>
    <w:tmpl w:val="FD80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5718A"/>
    <w:multiLevelType w:val="multilevel"/>
    <w:tmpl w:val="29CA9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53F0F"/>
    <w:multiLevelType w:val="multilevel"/>
    <w:tmpl w:val="DAB6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81EB8"/>
    <w:multiLevelType w:val="multilevel"/>
    <w:tmpl w:val="70A4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E231E"/>
    <w:multiLevelType w:val="multilevel"/>
    <w:tmpl w:val="D1B6B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A2BBA"/>
    <w:multiLevelType w:val="multilevel"/>
    <w:tmpl w:val="51F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72E67"/>
    <w:multiLevelType w:val="multilevel"/>
    <w:tmpl w:val="CA42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51A3D"/>
    <w:multiLevelType w:val="multilevel"/>
    <w:tmpl w:val="8756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64BE9"/>
    <w:multiLevelType w:val="multilevel"/>
    <w:tmpl w:val="EF5A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75541"/>
    <w:multiLevelType w:val="multilevel"/>
    <w:tmpl w:val="EF84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597EEA"/>
    <w:multiLevelType w:val="multilevel"/>
    <w:tmpl w:val="5D02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EC67893"/>
    <w:multiLevelType w:val="multilevel"/>
    <w:tmpl w:val="C738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765277"/>
    <w:multiLevelType w:val="multilevel"/>
    <w:tmpl w:val="CC2A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594838"/>
    <w:multiLevelType w:val="multilevel"/>
    <w:tmpl w:val="B980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4A55EC"/>
    <w:multiLevelType w:val="multilevel"/>
    <w:tmpl w:val="09C6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521980"/>
    <w:multiLevelType w:val="multilevel"/>
    <w:tmpl w:val="049C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976B96"/>
    <w:multiLevelType w:val="multilevel"/>
    <w:tmpl w:val="400E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8A27FB"/>
    <w:multiLevelType w:val="multilevel"/>
    <w:tmpl w:val="E45C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490DE1"/>
    <w:multiLevelType w:val="multilevel"/>
    <w:tmpl w:val="670E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0"/>
  </w:num>
  <w:num w:numId="4">
    <w:abstractNumId w:val="18"/>
  </w:num>
  <w:num w:numId="5">
    <w:abstractNumId w:val="10"/>
  </w:num>
  <w:num w:numId="6">
    <w:abstractNumId w:val="1"/>
  </w:num>
  <w:num w:numId="7">
    <w:abstractNumId w:val="9"/>
  </w:num>
  <w:num w:numId="8">
    <w:abstractNumId w:val="3"/>
  </w:num>
  <w:num w:numId="9">
    <w:abstractNumId w:val="8"/>
  </w:num>
  <w:num w:numId="10">
    <w:abstractNumId w:val="6"/>
  </w:num>
  <w:num w:numId="11">
    <w:abstractNumId w:val="15"/>
  </w:num>
  <w:num w:numId="12">
    <w:abstractNumId w:val="12"/>
  </w:num>
  <w:num w:numId="13">
    <w:abstractNumId w:val="16"/>
  </w:num>
  <w:num w:numId="14">
    <w:abstractNumId w:val="13"/>
  </w:num>
  <w:num w:numId="15">
    <w:abstractNumId w:val="5"/>
  </w:num>
  <w:num w:numId="16">
    <w:abstractNumId w:val="17"/>
  </w:num>
  <w:num w:numId="17">
    <w:abstractNumId w:val="11"/>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44D6"/>
    <w:rsid w:val="005E44D6"/>
    <w:rsid w:val="00655615"/>
    <w:rsid w:val="00883983"/>
    <w:rsid w:val="008E7319"/>
    <w:rsid w:val="00D3193A"/>
    <w:rsid w:val="00E06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44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2013-12-05T11:26:00Z</dcterms:created>
  <dcterms:modified xsi:type="dcterms:W3CDTF">2013-12-05T11:26:00Z</dcterms:modified>
</cp:coreProperties>
</file>