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 xml:space="preserve">Великое посольство(1697–1698) </w:t>
      </w:r>
      <w:r w:rsidRPr="001B21AB">
        <w:rPr>
          <w:b w:val="0"/>
          <w:color w:val="000000"/>
          <w:sz w:val="22"/>
          <w:szCs w:val="22"/>
        </w:rPr>
        <w:t>Дипломатическая миссия, предпринятая в 1697–1698 гг. Петром I. Целью посольства было укрепить союз России с рядом европейских госуда</w:t>
      </w:r>
      <w:proofErr w:type="gramStart"/>
      <w:r w:rsidRPr="001B21AB">
        <w:rPr>
          <w:b w:val="0"/>
          <w:color w:val="000000"/>
          <w:sz w:val="22"/>
          <w:szCs w:val="22"/>
        </w:rPr>
        <w:t>рств дл</w:t>
      </w:r>
      <w:proofErr w:type="gramEnd"/>
      <w:r w:rsidRPr="001B21AB">
        <w:rPr>
          <w:b w:val="0"/>
          <w:color w:val="000000"/>
          <w:sz w:val="22"/>
          <w:szCs w:val="22"/>
        </w:rPr>
        <w:t>я борьбы с Османской империей, нанять на русскую службу иностранных специалистов, закупить необходимое вооружение. Официально посольство возглавлялось Ф. Лефортом, Ф. Головиным, П. Возницыным. Петр I ехал инкогнито, под именем Петра Михайлова, урядника Преображенского полка. Посольство побывало в Голландии, Англии, Австрии, Польше. Итогом стало заключение союза против Швеции для борьбы за выход России к побережью Балтики. Петр I освоил несколько специальностей, активно посещал верфи, нанимал специалистов.</w:t>
      </w:r>
    </w:p>
    <w:p w:rsidR="001B21AB" w:rsidRPr="001B21AB" w:rsidRDefault="001B21AB" w:rsidP="001B21AB">
      <w:pPr>
        <w:pStyle w:val="2"/>
      </w:pPr>
      <w:r w:rsidRPr="001B21AB">
        <w:rPr>
          <w:b w:val="0"/>
        </w:rPr>
        <w:t xml:space="preserve">Верховный тайный совет </w:t>
      </w:r>
      <w:r w:rsidRPr="001B21AB">
        <w:rPr>
          <w:b w:val="0"/>
          <w:color w:val="000000"/>
          <w:sz w:val="22"/>
          <w:szCs w:val="22"/>
        </w:rPr>
        <w:t xml:space="preserve">Высший орган государственной власти в Российской империи в 1726–1730 гг. Создан Екатериной I как совещательный орган при монархе, фактически решал все государственные вопросы. Состоял из 7–8 наиболее влиятельных сановников. </w:t>
      </w:r>
      <w:proofErr w:type="gramStart"/>
      <w:r w:rsidRPr="001B21AB">
        <w:rPr>
          <w:b w:val="0"/>
          <w:color w:val="000000"/>
          <w:sz w:val="22"/>
          <w:szCs w:val="22"/>
        </w:rPr>
        <w:t>Распущен</w:t>
      </w:r>
      <w:proofErr w:type="gramEnd"/>
      <w:r w:rsidRPr="001B21AB">
        <w:rPr>
          <w:b w:val="0"/>
          <w:color w:val="000000"/>
          <w:sz w:val="22"/>
          <w:szCs w:val="22"/>
        </w:rPr>
        <w:t xml:space="preserve"> императрицей Анной Ивановной после неудачной попытки ввести кондиции</w:t>
      </w:r>
      <w:r>
        <w:rPr>
          <w:color w:val="000000"/>
          <w:sz w:val="22"/>
          <w:szCs w:val="22"/>
        </w:rPr>
        <w:t>.</w:t>
      </w:r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 xml:space="preserve">Взятие Казани войсками Ивана Грозного </w:t>
      </w:r>
      <w:r w:rsidRPr="001B21AB">
        <w:rPr>
          <w:b w:val="0"/>
          <w:color w:val="000000"/>
          <w:sz w:val="22"/>
          <w:szCs w:val="22"/>
        </w:rPr>
        <w:t xml:space="preserve">Б. А. </w:t>
      </w:r>
      <w:proofErr w:type="spellStart"/>
      <w:r w:rsidRPr="001B21AB">
        <w:rPr>
          <w:b w:val="0"/>
          <w:color w:val="000000"/>
          <w:sz w:val="22"/>
          <w:szCs w:val="22"/>
        </w:rPr>
        <w:t>Чориков</w:t>
      </w:r>
      <w:proofErr w:type="spellEnd"/>
      <w:r w:rsidRPr="001B21AB">
        <w:rPr>
          <w:b w:val="0"/>
          <w:color w:val="000000"/>
          <w:sz w:val="22"/>
          <w:szCs w:val="22"/>
        </w:rPr>
        <w:t>. Иллюстрация из книги «Живописный Карамзин, или Русская история в картинах». 1836 г</w:t>
      </w:r>
      <w:proofErr w:type="gramStart"/>
      <w:r w:rsidRPr="001B21AB">
        <w:rPr>
          <w:b w:val="0"/>
          <w:color w:val="000000"/>
          <w:sz w:val="22"/>
          <w:szCs w:val="22"/>
        </w:rPr>
        <w:t xml:space="preserve"> .</w:t>
      </w:r>
      <w:proofErr w:type="gramEnd"/>
    </w:p>
    <w:p w:rsidR="001B21AB" w:rsidRDefault="001B21AB" w:rsidP="001B21AB">
      <w:pPr>
        <w:pStyle w:val="2"/>
        <w:rPr>
          <w:b w:val="0"/>
          <w:color w:val="000000"/>
          <w:sz w:val="22"/>
          <w:szCs w:val="22"/>
        </w:rPr>
      </w:pPr>
      <w:r w:rsidRPr="001B21AB">
        <w:rPr>
          <w:b w:val="0"/>
        </w:rPr>
        <w:t xml:space="preserve">Власяница </w:t>
      </w:r>
      <w:r w:rsidRPr="001B21AB">
        <w:rPr>
          <w:b w:val="0"/>
          <w:color w:val="000000"/>
          <w:sz w:val="22"/>
          <w:szCs w:val="22"/>
        </w:rPr>
        <w:t>Россия. Вторая половина XVI в. Шерсть. Монашеская одежда, по преданию принадлежала царю Ивану IV Грозному (1530–1584). Происходит из Александровой слободы (</w:t>
      </w:r>
      <w:proofErr w:type="gramStart"/>
      <w:r w:rsidRPr="001B21AB">
        <w:rPr>
          <w:b w:val="0"/>
          <w:color w:val="000000"/>
          <w:sz w:val="22"/>
          <w:szCs w:val="22"/>
        </w:rPr>
        <w:t>г</w:t>
      </w:r>
      <w:proofErr w:type="gramEnd"/>
      <w:r w:rsidRPr="001B21AB">
        <w:rPr>
          <w:b w:val="0"/>
          <w:color w:val="000000"/>
          <w:sz w:val="22"/>
          <w:szCs w:val="22"/>
        </w:rPr>
        <w:t>. Александров), где в 1564–1576 гг. размещался «опричный государев двор». Государственный исторический музе</w:t>
      </w:r>
      <w:r>
        <w:rPr>
          <w:b w:val="0"/>
          <w:color w:val="000000"/>
          <w:sz w:val="22"/>
          <w:szCs w:val="22"/>
        </w:rPr>
        <w:t>й</w:t>
      </w:r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>Внутренняя таможня</w:t>
      </w:r>
      <w:r>
        <w:rPr>
          <w:b w:val="0"/>
        </w:rPr>
        <w:t xml:space="preserve"> </w:t>
      </w:r>
      <w:r w:rsidRPr="001B21AB">
        <w:rPr>
          <w:b w:val="0"/>
          <w:color w:val="000000"/>
          <w:sz w:val="22"/>
          <w:szCs w:val="22"/>
        </w:rPr>
        <w:t>Таможенная граница внутри государства. В России существовала до 1754 г., была отменена указом Елизаветы Петровны</w:t>
      </w:r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>Воевода</w:t>
      </w:r>
      <w:proofErr w:type="gramStart"/>
      <w:r>
        <w:rPr>
          <w:b w:val="0"/>
        </w:rPr>
        <w:t xml:space="preserve"> </w:t>
      </w:r>
      <w:r w:rsidRPr="001B21AB">
        <w:rPr>
          <w:b w:val="0"/>
          <w:color w:val="000000"/>
          <w:sz w:val="22"/>
          <w:szCs w:val="22"/>
        </w:rPr>
        <w:t>В</w:t>
      </w:r>
      <w:proofErr w:type="gramEnd"/>
      <w:r w:rsidRPr="001B21AB">
        <w:rPr>
          <w:b w:val="0"/>
          <w:color w:val="000000"/>
          <w:sz w:val="22"/>
          <w:szCs w:val="22"/>
        </w:rPr>
        <w:t xml:space="preserve"> Древней Руси и Московском государстве до XVIII в. военачальник, а с XVII в. – также глава местной администрации, назначаемый центральной властью. Служба воеводы-администратора была «корыстной» – он не получал жалованья и жил за счет подвластного населения. Однако если для наместников и волостелей XV – первой половины XVI в. кормление было наградой за прежнюю службу, то для воеводы XVII </w:t>
      </w:r>
      <w:proofErr w:type="gramStart"/>
      <w:r w:rsidRPr="001B21AB">
        <w:rPr>
          <w:b w:val="0"/>
          <w:color w:val="000000"/>
          <w:sz w:val="22"/>
          <w:szCs w:val="22"/>
        </w:rPr>
        <w:t>в</w:t>
      </w:r>
      <w:proofErr w:type="gramEnd"/>
      <w:r w:rsidRPr="001B21AB">
        <w:rPr>
          <w:b w:val="0"/>
          <w:color w:val="000000"/>
          <w:sz w:val="22"/>
          <w:szCs w:val="22"/>
        </w:rPr>
        <w:t xml:space="preserve">. </w:t>
      </w:r>
      <w:proofErr w:type="gramStart"/>
      <w:r w:rsidRPr="001B21AB">
        <w:rPr>
          <w:b w:val="0"/>
          <w:color w:val="000000"/>
          <w:sz w:val="22"/>
          <w:szCs w:val="22"/>
        </w:rPr>
        <w:t>сама</w:t>
      </w:r>
      <w:proofErr w:type="gramEnd"/>
      <w:r w:rsidRPr="001B21AB">
        <w:rPr>
          <w:b w:val="0"/>
          <w:color w:val="000000"/>
          <w:sz w:val="22"/>
          <w:szCs w:val="22"/>
        </w:rPr>
        <w:t xml:space="preserve"> управленческая деятельность являлась службой</w:t>
      </w:r>
      <w:r>
        <w:rPr>
          <w:color w:val="000000"/>
          <w:sz w:val="22"/>
          <w:szCs w:val="22"/>
        </w:rPr>
        <w:t>.</w:t>
      </w:r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>Война за испанское наследство</w:t>
      </w:r>
      <w:r>
        <w:rPr>
          <w:b w:val="0"/>
        </w:rPr>
        <w:t xml:space="preserve"> </w:t>
      </w:r>
      <w:r w:rsidRPr="001B21AB">
        <w:rPr>
          <w:b w:val="0"/>
          <w:color w:val="000000"/>
          <w:sz w:val="22"/>
          <w:szCs w:val="22"/>
        </w:rPr>
        <w:t xml:space="preserve">Война 1701–1714 гг. между Францией с одной стороны и Англией, Австрией, Бранденбургом, Данией и Нидерландами с другой. Завершилась заключением </w:t>
      </w:r>
      <w:proofErr w:type="spellStart"/>
      <w:r w:rsidRPr="001B21AB">
        <w:rPr>
          <w:b w:val="0"/>
          <w:color w:val="000000"/>
          <w:sz w:val="22"/>
          <w:szCs w:val="22"/>
        </w:rPr>
        <w:t>Утрехтского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(1713 г.) и </w:t>
      </w:r>
      <w:proofErr w:type="spellStart"/>
      <w:r w:rsidRPr="001B21AB">
        <w:rPr>
          <w:b w:val="0"/>
          <w:color w:val="000000"/>
          <w:sz w:val="22"/>
          <w:szCs w:val="22"/>
        </w:rPr>
        <w:t>Раштаттского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(1714 г.) мирных договоров, согласно которым испанский трон занял внук Людовика XIV Филипп V </w:t>
      </w:r>
      <w:proofErr w:type="gramStart"/>
      <w:r w:rsidRPr="001B21AB">
        <w:rPr>
          <w:b w:val="0"/>
          <w:color w:val="000000"/>
          <w:sz w:val="22"/>
          <w:szCs w:val="22"/>
        </w:rPr>
        <w:t>Бурбон</w:t>
      </w:r>
      <w:proofErr w:type="gramEnd"/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 xml:space="preserve">Война за польское наследство(1733–1735) </w:t>
      </w:r>
      <w:r w:rsidRPr="001B21AB">
        <w:rPr>
          <w:b w:val="0"/>
          <w:color w:val="000000"/>
          <w:sz w:val="22"/>
          <w:szCs w:val="22"/>
        </w:rPr>
        <w:t xml:space="preserve">В 1733 г. умер польский король Август II, после чего началась борьба за власть между претендентами за престол: Станиславом Лещинским (за которым стояла Франция) и Августом III, сыном умершего короля, которого поддерживали Россия и Австрия. В ответ на избрание польским сеймом королем С. Лещинского Россия ввела на территорию Речи </w:t>
      </w:r>
      <w:proofErr w:type="spellStart"/>
      <w:r w:rsidRPr="001B21AB">
        <w:rPr>
          <w:b w:val="0"/>
          <w:color w:val="000000"/>
          <w:sz w:val="22"/>
          <w:szCs w:val="22"/>
        </w:rPr>
        <w:t>Посполитой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войска. Итогом стала победа Августа III. Это способствовало усилению русского влияния в польских землях.</w:t>
      </w:r>
    </w:p>
    <w:p w:rsidR="001B21AB" w:rsidRDefault="001B21AB" w:rsidP="001B21AB">
      <w:pPr>
        <w:pStyle w:val="2"/>
        <w:rPr>
          <w:b w:val="0"/>
          <w:color w:val="000000"/>
          <w:sz w:val="22"/>
          <w:szCs w:val="22"/>
        </w:rPr>
      </w:pPr>
    </w:p>
    <w:p w:rsidR="001B21AB" w:rsidRDefault="001B21AB">
      <w:pPr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b/>
          <w:color w:val="000000"/>
        </w:rPr>
        <w:br w:type="page"/>
      </w:r>
    </w:p>
    <w:p w:rsidR="001B21AB" w:rsidRDefault="001B21AB" w:rsidP="001B21AB">
      <w:pPr>
        <w:pStyle w:val="2"/>
        <w:rPr>
          <w:b w:val="0"/>
          <w:color w:val="000000"/>
          <w:sz w:val="22"/>
          <w:szCs w:val="22"/>
        </w:rPr>
      </w:pPr>
      <w:r w:rsidRPr="001B21AB">
        <w:rPr>
          <w:b w:val="0"/>
        </w:rPr>
        <w:lastRenderedPageBreak/>
        <w:t xml:space="preserve">Вольное экономическое общество </w:t>
      </w:r>
      <w:r w:rsidRPr="001B21AB">
        <w:rPr>
          <w:b w:val="0"/>
          <w:color w:val="000000"/>
          <w:sz w:val="22"/>
          <w:szCs w:val="22"/>
        </w:rPr>
        <w:t>Учреждено в 1765 г. для улучшения положения сельского хозяйства в России. Общество объявляло конкурсы, издавало «Труды Вольного экономического общества», публиковало первые статистические данные. Деятельность Общества способствовала усовершенствованию сельскохозяйственной техники, орудий труда, развитию многих отраслей сельского хозяйства. Существовало до 1919 г.</w:t>
      </w:r>
    </w:p>
    <w:p w:rsidR="001B21AB" w:rsidRPr="001B21AB" w:rsidRDefault="001B21AB" w:rsidP="001B21AB">
      <w:pPr>
        <w:pStyle w:val="2"/>
        <w:rPr>
          <w:b w:val="0"/>
        </w:rPr>
      </w:pPr>
    </w:p>
    <w:p w:rsidR="001B21AB" w:rsidRPr="001B21AB" w:rsidRDefault="001B21AB" w:rsidP="001B21AB">
      <w:pPr>
        <w:pStyle w:val="2"/>
        <w:rPr>
          <w:b w:val="0"/>
        </w:rPr>
      </w:pPr>
      <w:r w:rsidRPr="001B21AB">
        <w:rPr>
          <w:b w:val="0"/>
        </w:rPr>
        <w:t xml:space="preserve">Восстание </w:t>
      </w:r>
      <w:proofErr w:type="spellStart"/>
      <w:r w:rsidRPr="001B21AB">
        <w:rPr>
          <w:b w:val="0"/>
        </w:rPr>
        <w:t>Болотникова</w:t>
      </w:r>
      <w:proofErr w:type="spellEnd"/>
      <w:proofErr w:type="gramStart"/>
      <w:r w:rsidRPr="001B21AB">
        <w:rPr>
          <w:b w:val="0"/>
        </w:rPr>
        <w:t xml:space="preserve"> </w:t>
      </w:r>
      <w:r w:rsidRPr="001B21AB">
        <w:rPr>
          <w:b w:val="0"/>
          <w:color w:val="000000"/>
          <w:sz w:val="22"/>
          <w:szCs w:val="22"/>
        </w:rPr>
        <w:t>С</w:t>
      </w:r>
      <w:proofErr w:type="gramEnd"/>
      <w:r w:rsidRPr="001B21AB">
        <w:rPr>
          <w:b w:val="0"/>
          <w:color w:val="000000"/>
          <w:sz w:val="22"/>
          <w:szCs w:val="22"/>
        </w:rPr>
        <w:t>амое крупное народное выступление в период Смутного времени. Началось летом 1606 г. на юго-западе России. В восстании принимали участие холопы и крестьяне, а также горожане, стрельцы, казаки. В восстании также приняли участие дворянские отряды во главе с Г. Сумбуловым, П. Ляпуновым, И. Пашковым. Причиной восстания было ухудшение положения широких масс населения.</w:t>
      </w:r>
      <w:r w:rsidRPr="001B21AB">
        <w:rPr>
          <w:b w:val="0"/>
          <w:color w:val="000000"/>
          <w:sz w:val="22"/>
          <w:szCs w:val="22"/>
        </w:rPr>
        <w:br/>
      </w:r>
      <w:r w:rsidRPr="001B21AB">
        <w:rPr>
          <w:b w:val="0"/>
          <w:color w:val="000000"/>
          <w:sz w:val="22"/>
          <w:szCs w:val="22"/>
        </w:rPr>
        <w:br/>
        <w:t xml:space="preserve">Разгромив правительственные войска под Кромами и Ельцом, восставшие со своим лидером И. </w:t>
      </w:r>
      <w:proofErr w:type="spellStart"/>
      <w:r w:rsidRPr="001B21AB">
        <w:rPr>
          <w:b w:val="0"/>
          <w:color w:val="000000"/>
          <w:sz w:val="22"/>
          <w:szCs w:val="22"/>
        </w:rPr>
        <w:t>Болотниковым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двинулись к Москве. Двухмесячная осада Москвы войсками </w:t>
      </w:r>
      <w:proofErr w:type="spellStart"/>
      <w:r w:rsidRPr="001B21AB">
        <w:rPr>
          <w:b w:val="0"/>
          <w:color w:val="000000"/>
          <w:sz w:val="22"/>
          <w:szCs w:val="22"/>
        </w:rPr>
        <w:t>Болотникова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стала пиком восстания. Незадолго до решающего сражения, дворянские отряды перешли на сторону царя Василия Шуйского. 2 декабря 1606 г. у деревни Котлы восставшие потерпели поражение и вынуждены были отойти к Калуге. Весной 1607 г. войско И. </w:t>
      </w:r>
      <w:proofErr w:type="spellStart"/>
      <w:r w:rsidRPr="001B21AB">
        <w:rPr>
          <w:b w:val="0"/>
          <w:color w:val="000000"/>
          <w:sz w:val="22"/>
          <w:szCs w:val="22"/>
        </w:rPr>
        <w:t>Болотникова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соединилось с войском «царевича Петра» (самозванца, выдававшего себя за сына Федора Ивановича).</w:t>
      </w:r>
      <w:r w:rsidRPr="001B21AB">
        <w:rPr>
          <w:b w:val="0"/>
          <w:color w:val="000000"/>
          <w:sz w:val="22"/>
          <w:szCs w:val="22"/>
        </w:rPr>
        <w:br/>
      </w:r>
      <w:r w:rsidRPr="001B21AB">
        <w:rPr>
          <w:b w:val="0"/>
          <w:color w:val="000000"/>
          <w:sz w:val="22"/>
          <w:szCs w:val="22"/>
        </w:rPr>
        <w:br/>
        <w:t xml:space="preserve">Осада Тулы правительственными войсками продолжалась четыре месяца. Даже затопление Тулы с помощью плотины на реке </w:t>
      </w:r>
      <w:proofErr w:type="spellStart"/>
      <w:r w:rsidRPr="001B21AB">
        <w:rPr>
          <w:b w:val="0"/>
          <w:color w:val="000000"/>
          <w:sz w:val="22"/>
          <w:szCs w:val="22"/>
        </w:rPr>
        <w:t>Упе</w:t>
      </w:r>
      <w:proofErr w:type="spellEnd"/>
      <w:r w:rsidRPr="001B21AB">
        <w:rPr>
          <w:b w:val="0"/>
          <w:color w:val="000000"/>
          <w:sz w:val="22"/>
          <w:szCs w:val="22"/>
        </w:rPr>
        <w:t xml:space="preserve"> не помогло изменить ситуацию. Тогда Василий Шуйский пошел на обман, пообещав участникам восстания сохранить жизнь. Но царь не сдержал слова. И. Болотников и многие другие участники восстания были казнены</w:t>
      </w:r>
    </w:p>
    <w:sectPr w:rsidR="001B21AB" w:rsidRPr="001B21A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B21AB"/>
    <w:rsid w:val="001B21AB"/>
    <w:rsid w:val="004F0B87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1B21AB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1AB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1AB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1AB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1B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2014-03-05T06:54:00Z</dcterms:created>
  <dcterms:modified xsi:type="dcterms:W3CDTF">2014-03-05T06:59:00Z</dcterms:modified>
</cp:coreProperties>
</file>