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09" w:rsidRDefault="00D30C09" w:rsidP="00D30C09">
      <w:pPr>
        <w:pStyle w:val="Default"/>
      </w:pPr>
    </w:p>
    <w:p w:rsidR="00D30C09" w:rsidRDefault="00D30C09" w:rsidP="00D30C09">
      <w:pPr>
        <w:pStyle w:val="Default"/>
        <w:jc w:val="center"/>
        <w:rPr>
          <w:sz w:val="23"/>
          <w:szCs w:val="23"/>
        </w:rPr>
      </w:pPr>
      <w:r>
        <w:t xml:space="preserve"> </w:t>
      </w:r>
      <w:r>
        <w:rPr>
          <w:b/>
          <w:bCs/>
          <w:sz w:val="23"/>
          <w:szCs w:val="23"/>
        </w:rPr>
        <w:t xml:space="preserve">Из «Записок революционера» П.А. Кропоткина. </w:t>
      </w:r>
    </w:p>
    <w:p w:rsidR="00D30C09" w:rsidRDefault="00D30C09" w:rsidP="00D30C09">
      <w:pPr>
        <w:pStyle w:val="Default"/>
        <w:rPr>
          <w:sz w:val="23"/>
          <w:szCs w:val="23"/>
        </w:rPr>
      </w:pPr>
      <w:r>
        <w:rPr>
          <w:sz w:val="23"/>
          <w:szCs w:val="23"/>
        </w:rPr>
        <w:t xml:space="preserve">«Я читал и перечитывал манифест. Он был составлен престарелым московским митрополитом Филаретом напыщенным языком. Церковно-славянские обороты только затемняли смысл. </w:t>
      </w:r>
    </w:p>
    <w:p w:rsidR="00D30C09" w:rsidRDefault="00D30C09" w:rsidP="00D30C09">
      <w:pPr>
        <w:pStyle w:val="Default"/>
        <w:rPr>
          <w:sz w:val="23"/>
          <w:szCs w:val="23"/>
        </w:rPr>
      </w:pPr>
      <w:r>
        <w:rPr>
          <w:sz w:val="23"/>
          <w:szCs w:val="23"/>
        </w:rPr>
        <w:t xml:space="preserve">Но то была воля, без всякого сомнения, хотя и не немедленная. Крестьяне оставались крепостными ещё два </w:t>
      </w:r>
      <w:proofErr w:type="gramStart"/>
      <w:r>
        <w:rPr>
          <w:sz w:val="23"/>
          <w:szCs w:val="23"/>
        </w:rPr>
        <w:t>года</w:t>
      </w:r>
      <w:proofErr w:type="gramEnd"/>
      <w:r>
        <w:rPr>
          <w:sz w:val="23"/>
          <w:szCs w:val="23"/>
        </w:rPr>
        <w:t xml:space="preserve"> … тем не менее, ясно было одно: крепостное право уничтожено и крестьяне получают надел. Им придется выкупать его, но пятно рабства смыто навсегда. Рабов больше нет. Реакции не удалось одержать верх… </w:t>
      </w:r>
    </w:p>
    <w:p w:rsidR="00D30C09" w:rsidRDefault="00D30C09" w:rsidP="00D30C09">
      <w:pPr>
        <w:pStyle w:val="Default"/>
        <w:rPr>
          <w:sz w:val="23"/>
          <w:szCs w:val="23"/>
        </w:rPr>
      </w:pPr>
      <w:r>
        <w:rPr>
          <w:sz w:val="23"/>
          <w:szCs w:val="23"/>
        </w:rPr>
        <w:t xml:space="preserve">Восторженные сцены повторялись и на улице. Толпы крестьян и образованных людей стояли перед Зимним дворцом и кричали «ура!». Когда царь показался на улице, за его коляской помчался ликующий народ… </w:t>
      </w:r>
    </w:p>
    <w:p w:rsidR="00D30C09" w:rsidRDefault="00D30C09" w:rsidP="00D30C09">
      <w:pPr>
        <w:pStyle w:val="Default"/>
        <w:rPr>
          <w:sz w:val="23"/>
          <w:szCs w:val="23"/>
        </w:rPr>
      </w:pPr>
      <w:r>
        <w:rPr>
          <w:sz w:val="23"/>
          <w:szCs w:val="23"/>
        </w:rPr>
        <w:t xml:space="preserve">Где же были восстания, предсказанные крепостниками? Трудно было придумать состояние более неопределенное, чем то, которое вводило «положение». Если что-нибудь могло вызвать мятеж то именно запутанная неопределенность условий, созданная законом. А между тем, кроме двух мест, где были возмущения, да небольших беспорядков, кое-где созданных главным образом непониманием, вся Россия оставалась спокойной - более спокойной, чем когда-либо. С обычным здравым смыслом крестьяне поняли, что крепостному праву положен конец, что воля пришла». </w:t>
      </w:r>
    </w:p>
    <w:p w:rsidR="00D30C09" w:rsidRDefault="00D30C09" w:rsidP="00D30C09">
      <w:pPr>
        <w:pStyle w:val="Default"/>
        <w:rPr>
          <w:sz w:val="23"/>
          <w:szCs w:val="23"/>
        </w:rPr>
      </w:pPr>
      <w:r>
        <w:rPr>
          <w:b/>
          <w:bCs/>
          <w:i/>
          <w:iCs/>
          <w:sz w:val="23"/>
          <w:szCs w:val="23"/>
        </w:rPr>
        <w:t>С</w:t>
      </w:r>
      <w:proofErr w:type="gramStart"/>
      <w:r>
        <w:rPr>
          <w:b/>
          <w:bCs/>
          <w:i/>
          <w:iCs/>
          <w:sz w:val="23"/>
          <w:szCs w:val="23"/>
        </w:rPr>
        <w:t>1</w:t>
      </w:r>
      <w:proofErr w:type="gramEnd"/>
      <w:r>
        <w:rPr>
          <w:b/>
          <w:bCs/>
          <w:i/>
          <w:iCs/>
          <w:sz w:val="23"/>
          <w:szCs w:val="23"/>
        </w:rPr>
        <w:t xml:space="preserve">. </w:t>
      </w:r>
      <w:r>
        <w:rPr>
          <w:i/>
          <w:iCs/>
          <w:sz w:val="23"/>
          <w:szCs w:val="23"/>
        </w:rPr>
        <w:t xml:space="preserve">Назовите точную дату, к которой относится манифест, и имя императора, с которым связано описанное автором событие. </w:t>
      </w:r>
    </w:p>
    <w:p w:rsidR="00D30C09" w:rsidRDefault="00D30C09" w:rsidP="00D30C09">
      <w:pPr>
        <w:pStyle w:val="Default"/>
        <w:rPr>
          <w:sz w:val="23"/>
          <w:szCs w:val="23"/>
        </w:rPr>
      </w:pPr>
      <w:r>
        <w:rPr>
          <w:b/>
          <w:bCs/>
          <w:i/>
          <w:iCs/>
          <w:sz w:val="23"/>
          <w:szCs w:val="23"/>
        </w:rPr>
        <w:t>С</w:t>
      </w:r>
      <w:proofErr w:type="gramStart"/>
      <w:r>
        <w:rPr>
          <w:b/>
          <w:bCs/>
          <w:i/>
          <w:iCs/>
          <w:sz w:val="23"/>
          <w:szCs w:val="23"/>
        </w:rPr>
        <w:t>2</w:t>
      </w:r>
      <w:proofErr w:type="gramEnd"/>
      <w:r>
        <w:rPr>
          <w:b/>
          <w:bCs/>
          <w:i/>
          <w:iCs/>
          <w:sz w:val="23"/>
          <w:szCs w:val="23"/>
        </w:rPr>
        <w:t xml:space="preserve">. </w:t>
      </w:r>
      <w:r>
        <w:rPr>
          <w:i/>
          <w:iCs/>
          <w:sz w:val="23"/>
          <w:szCs w:val="23"/>
        </w:rPr>
        <w:t xml:space="preserve">Какие вопросы составляли основное содержание упомянутого автором манифеста? Укажите не менее двух главных вопросов. Автор утверждает, что наделы крестьянам «придется выкупать». Каким именно образом? Назовите не менее двух условий выкупной операции. </w:t>
      </w:r>
    </w:p>
    <w:p w:rsidR="009907F6" w:rsidRDefault="00D30C09" w:rsidP="00D30C09">
      <w:r>
        <w:rPr>
          <w:b/>
          <w:bCs/>
          <w:i/>
          <w:iCs/>
          <w:sz w:val="23"/>
          <w:szCs w:val="23"/>
        </w:rPr>
        <w:t xml:space="preserve">С3. </w:t>
      </w:r>
      <w:r>
        <w:rPr>
          <w:i/>
          <w:iCs/>
          <w:sz w:val="23"/>
          <w:szCs w:val="23"/>
        </w:rPr>
        <w:t>Какие позиции в отношении этого события охарактеризованы или упомянуты автором воспоминаний? Были ли крупные волнения крестьян, вызванные данным решением? Назовите не менее трех положений.</w:t>
      </w:r>
    </w:p>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30C09"/>
    <w:rsid w:val="00655615"/>
    <w:rsid w:val="00883983"/>
    <w:rsid w:val="008E7319"/>
    <w:rsid w:val="00D30C09"/>
    <w:rsid w:val="00D3193A"/>
    <w:rsid w:val="00DC3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C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2014-03-21T09:41:00Z</dcterms:created>
  <dcterms:modified xsi:type="dcterms:W3CDTF">2014-03-21T09:41:00Z</dcterms:modified>
</cp:coreProperties>
</file>