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F3" w:rsidRPr="009E42F3" w:rsidRDefault="009E42F3" w:rsidP="009E42F3">
      <w:pPr>
        <w:spacing w:before="100" w:beforeAutospacing="1" w:after="120" w:line="240" w:lineRule="auto"/>
        <w:outlineLvl w:val="1"/>
        <w:rPr>
          <w:rFonts w:ascii="Arial" w:eastAsia="Times New Roman" w:hAnsi="Arial" w:cs="Arial"/>
          <w:b/>
          <w:bCs/>
          <w:color w:val="862935"/>
          <w:sz w:val="36"/>
          <w:szCs w:val="36"/>
          <w:lang w:eastAsia="ru-RU"/>
        </w:rPr>
      </w:pPr>
      <w:r w:rsidRPr="009E42F3">
        <w:rPr>
          <w:rFonts w:ascii="Arial" w:eastAsia="Times New Roman" w:hAnsi="Arial" w:cs="Arial"/>
          <w:b/>
          <w:bCs/>
          <w:color w:val="862935"/>
          <w:sz w:val="36"/>
          <w:szCs w:val="36"/>
          <w:lang w:eastAsia="ru-RU"/>
        </w:rPr>
        <w:t>Шеин Михаил Борисович</w:t>
      </w:r>
      <w:r>
        <w:rPr>
          <w:rFonts w:ascii="Arial" w:eastAsia="Times New Roman" w:hAnsi="Arial" w:cs="Arial"/>
          <w:b/>
          <w:bCs/>
          <w:color w:val="862935"/>
          <w:sz w:val="36"/>
          <w:szCs w:val="36"/>
          <w:lang w:eastAsia="ru-RU"/>
        </w:rPr>
        <w:t xml:space="preserve"> </w:t>
      </w:r>
      <w:r w:rsidRPr="009E42F3">
        <w:rPr>
          <w:rFonts w:ascii="Arial" w:eastAsia="Times New Roman" w:hAnsi="Arial" w:cs="Arial"/>
          <w:color w:val="000000"/>
          <w:lang w:eastAsia="ru-RU"/>
        </w:rPr>
        <w:t>Воевода, боярин, с 1607 г. – руководитель обороны Смоленска в 1609-1611 гг. В 1611 г. взят в плен, увезен в Польшу, вернулся из плена в 1619 г. вместе с Филаретом. В 1620-е гг. возглавлял приказы. В 1632 г. с началом Смоленской войны возглавил войско, осадившее Смоленск. Окруженный войском польского короля Владислава согласился на почетную капитуляцию. Обвинен в измене, казнен по приговору Боярской думы.</w:t>
      </w:r>
    </w:p>
    <w:p w:rsidR="009E42F3" w:rsidRPr="009E42F3" w:rsidRDefault="009E42F3" w:rsidP="009E42F3">
      <w:pPr>
        <w:pStyle w:val="2"/>
      </w:pPr>
      <w:r>
        <w:t xml:space="preserve">Шереметев Борис Петрович </w:t>
      </w:r>
      <w:r>
        <w:rPr>
          <w:color w:val="000000"/>
          <w:sz w:val="22"/>
          <w:szCs w:val="22"/>
        </w:rPr>
        <w:t>Граф, соратник Петра I. Начал государственную службу в правление Алексея Михайловича. Участвовал в заключении «Вечного мира» с Польшей. Командовал войсками в годы Северной войны. Отличился при взятии Нотебурга, Ниеншанца, Копорья, Дерпта, в Полтавском сражении. За подавление мятежа стрельцов в Астрахани в 1705—1706 гг. Б.П. Шереметев был первым в России удостоен графского титула. За свой тяжелый характер и неприязнь к Меншикову Шереметев не пользовался особым расположением Петра.</w:t>
      </w:r>
    </w:p>
    <w:p w:rsidR="009E42F3" w:rsidRDefault="009E42F3" w:rsidP="009E42F3">
      <w:pPr>
        <w:pStyle w:val="2"/>
      </w:pPr>
      <w:r>
        <w:t>Шувалов Александр Иванович</w:t>
      </w:r>
    </w:p>
    <w:p w:rsidR="009E42F3" w:rsidRDefault="009E42F3" w:rsidP="009E42F3">
      <w:pPr>
        <w:pStyle w:val="p1"/>
        <w:rPr>
          <w:rFonts w:ascii="Arial" w:hAnsi="Arial" w:cs="Arial"/>
          <w:color w:val="000000"/>
          <w:sz w:val="22"/>
          <w:szCs w:val="22"/>
        </w:rPr>
      </w:pPr>
      <w:r>
        <w:rPr>
          <w:rFonts w:ascii="Arial" w:hAnsi="Arial" w:cs="Arial"/>
          <w:color w:val="000000"/>
          <w:sz w:val="22"/>
          <w:szCs w:val="22"/>
        </w:rPr>
        <w:t>Граф, камергер, начальник Канцелярии тайных розыскных дел, гвардейский поручик, генерал-фельдмаршал, сенатор, родной брат Петра Ивановича Шувалова и двоюродный брат Ивана Ивановича Шувалова, фаворита Елизаветы Петровны.В 1754 году назначен гофмаршалом при дворе великого князя Петра Фёдоровича, будущего Петра III. Последние годы елизаветинского царствования и короткое правление Петра III становятся пиком карьеры А. И. Шувалова: в 1758 году А. И. Шувалов назначен сенатором, в 1761 г. генерал-фельдмаршалом. После переворота 1762 г. Екатерина II отправила А. И. Шувалова в отставку.</w:t>
      </w:r>
    </w:p>
    <w:p w:rsidR="009E42F3" w:rsidRPr="009E42F3" w:rsidRDefault="009E42F3" w:rsidP="009E42F3">
      <w:pPr>
        <w:pStyle w:val="2"/>
      </w:pPr>
      <w:r>
        <w:t xml:space="preserve">Шувалов Петр Иванович </w:t>
      </w:r>
      <w:r>
        <w:rPr>
          <w:color w:val="000000"/>
          <w:sz w:val="22"/>
          <w:szCs w:val="22"/>
        </w:rPr>
        <w:t xml:space="preserve">Государственный деятель, генерал-фельдмаршал. Начал службу камер-пажом при дворе цесаревны Елизаветы Петровны. При содействии возведению Елизаветы на престол был пожалован в действительные камергеры; графом – 1746 г. Управлял артиллерийской и оружейной канцеляриями. Предлагал проект по совершенствованию артиллерии. Оказывал большое влияние на императрицу Елизавету Петровну. Власть П.И. Шувалова была неограниченной все ее царствование. В 1753 г. представил Сенату учрежденный императрицей проект уничтожения внутренних таможен и застав и повышения, взамен этого дохода, пошлин на привозимые из-за границы товары. </w:t>
      </w:r>
    </w:p>
    <w:p w:rsidR="009E42F3" w:rsidRPr="009E42F3" w:rsidRDefault="009E42F3" w:rsidP="009E42F3">
      <w:pPr>
        <w:pStyle w:val="2"/>
      </w:pPr>
      <w:r>
        <w:t xml:space="preserve">Шуйский Василий </w:t>
      </w:r>
      <w:r>
        <w:rPr>
          <w:color w:val="000000"/>
          <w:sz w:val="22"/>
          <w:szCs w:val="22"/>
        </w:rPr>
        <w:t>Русский царь в 1606–1610 гг. Сын князя И. А. Шуйского. Возглавлял тайную оппозицию Борису Годунову, поддержал Лжедмитрия I, но вскоре вступил в заговор против него. Возглавил переворот, приведший к свержению Лжедмитрия. Получил царскую власть без санкции Земского собора и поэтому не пользовался поддержкой значительной части населения России. Вступая на престол, он впервые дал «крестоцеловальную запись», обещав не накладывать опалы без боярского суда, не слушать ложных доносов, не преследовать родственников опальных. «Крестоцеловальная запись» отражала ослабление царской власти в связи с прекращением законной династии. Став царем, подавил крестьянское восстание под руководством И. И. Болотникова, увеличил срок сыска беглых крестьян. Борясь с польскими интервентами и Лжедмитрием II, заключил союз со Швецией. Низложен москвичами, умер в польском плену.</w:t>
      </w:r>
    </w:p>
    <w:p w:rsidR="003339BD" w:rsidRPr="009E42F3" w:rsidRDefault="003339BD">
      <w:pPr>
        <w:rPr>
          <w:b/>
        </w:rPr>
      </w:pPr>
    </w:p>
    <w:sectPr w:rsidR="003339BD" w:rsidRPr="009E42F3"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9E42F3"/>
    <w:rsid w:val="0026621F"/>
    <w:rsid w:val="003339BD"/>
    <w:rsid w:val="003D73CC"/>
    <w:rsid w:val="00534000"/>
    <w:rsid w:val="006E5B43"/>
    <w:rsid w:val="008B79FB"/>
    <w:rsid w:val="008E17C2"/>
    <w:rsid w:val="0099730B"/>
    <w:rsid w:val="009E42F3"/>
    <w:rsid w:val="00B25EF2"/>
    <w:rsid w:val="00E31C4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2">
    <w:name w:val="heading 2"/>
    <w:basedOn w:val="a"/>
    <w:link w:val="20"/>
    <w:uiPriority w:val="9"/>
    <w:qFormat/>
    <w:rsid w:val="009E42F3"/>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link w:val="30"/>
    <w:uiPriority w:val="9"/>
    <w:qFormat/>
    <w:rsid w:val="009E42F3"/>
    <w:pPr>
      <w:spacing w:before="100" w:beforeAutospacing="1" w:after="120" w:line="240" w:lineRule="auto"/>
      <w:outlineLvl w:val="2"/>
    </w:pPr>
    <w:rPr>
      <w:rFonts w:ascii="Arial" w:eastAsia="Times New Roman" w:hAnsi="Arial" w:cs="Arial"/>
      <w:b/>
      <w:bCs/>
      <w:color w:val="86293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42F3"/>
    <w:rPr>
      <w:rFonts w:ascii="Arial" w:eastAsia="Times New Roman" w:hAnsi="Arial" w:cs="Arial"/>
      <w:b/>
      <w:bCs/>
      <w:color w:val="862935"/>
      <w:sz w:val="36"/>
      <w:szCs w:val="36"/>
      <w:lang w:eastAsia="ru-RU"/>
    </w:rPr>
  </w:style>
  <w:style w:type="character" w:customStyle="1" w:styleId="30">
    <w:name w:val="Заголовок 3 Знак"/>
    <w:basedOn w:val="a0"/>
    <w:link w:val="3"/>
    <w:uiPriority w:val="9"/>
    <w:rsid w:val="009E42F3"/>
    <w:rPr>
      <w:rFonts w:ascii="Arial" w:eastAsia="Times New Roman" w:hAnsi="Arial" w:cs="Arial"/>
      <w:b/>
      <w:bCs/>
      <w:color w:val="862935"/>
      <w:sz w:val="27"/>
      <w:szCs w:val="27"/>
      <w:lang w:eastAsia="ru-RU"/>
    </w:rPr>
  </w:style>
  <w:style w:type="paragraph" w:customStyle="1" w:styleId="p1">
    <w:name w:val="p1"/>
    <w:basedOn w:val="a"/>
    <w:rsid w:val="009E42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13683">
      <w:bodyDiv w:val="1"/>
      <w:marLeft w:val="0"/>
      <w:marRight w:val="0"/>
      <w:marTop w:val="0"/>
      <w:marBottom w:val="0"/>
      <w:divBdr>
        <w:top w:val="none" w:sz="0" w:space="0" w:color="auto"/>
        <w:left w:val="none" w:sz="0" w:space="0" w:color="auto"/>
        <w:bottom w:val="none" w:sz="0" w:space="0" w:color="auto"/>
        <w:right w:val="none" w:sz="0" w:space="0" w:color="auto"/>
      </w:divBdr>
      <w:divsChild>
        <w:div w:id="179397445">
          <w:marLeft w:val="0"/>
          <w:marRight w:val="0"/>
          <w:marTop w:val="0"/>
          <w:marBottom w:val="0"/>
          <w:divBdr>
            <w:top w:val="none" w:sz="0" w:space="0" w:color="auto"/>
            <w:left w:val="none" w:sz="0" w:space="0" w:color="auto"/>
            <w:bottom w:val="none" w:sz="0" w:space="0" w:color="auto"/>
            <w:right w:val="none" w:sz="0" w:space="0" w:color="auto"/>
          </w:divBdr>
        </w:div>
      </w:divsChild>
    </w:div>
    <w:div w:id="1142188085">
      <w:bodyDiv w:val="1"/>
      <w:marLeft w:val="0"/>
      <w:marRight w:val="0"/>
      <w:marTop w:val="0"/>
      <w:marBottom w:val="0"/>
      <w:divBdr>
        <w:top w:val="none" w:sz="0" w:space="0" w:color="auto"/>
        <w:left w:val="none" w:sz="0" w:space="0" w:color="auto"/>
        <w:bottom w:val="none" w:sz="0" w:space="0" w:color="auto"/>
        <w:right w:val="none" w:sz="0" w:space="0" w:color="auto"/>
      </w:divBdr>
      <w:divsChild>
        <w:div w:id="1456800516">
          <w:marLeft w:val="0"/>
          <w:marRight w:val="0"/>
          <w:marTop w:val="0"/>
          <w:marBottom w:val="0"/>
          <w:divBdr>
            <w:top w:val="none" w:sz="0" w:space="0" w:color="auto"/>
            <w:left w:val="none" w:sz="0" w:space="0" w:color="auto"/>
            <w:bottom w:val="none" w:sz="0" w:space="0" w:color="auto"/>
            <w:right w:val="none" w:sz="0" w:space="0" w:color="auto"/>
          </w:divBdr>
        </w:div>
      </w:divsChild>
    </w:div>
    <w:div w:id="1242760882">
      <w:bodyDiv w:val="1"/>
      <w:marLeft w:val="0"/>
      <w:marRight w:val="0"/>
      <w:marTop w:val="0"/>
      <w:marBottom w:val="0"/>
      <w:divBdr>
        <w:top w:val="none" w:sz="0" w:space="0" w:color="auto"/>
        <w:left w:val="none" w:sz="0" w:space="0" w:color="auto"/>
        <w:bottom w:val="none" w:sz="0" w:space="0" w:color="auto"/>
        <w:right w:val="none" w:sz="0" w:space="0" w:color="auto"/>
      </w:divBdr>
      <w:divsChild>
        <w:div w:id="952636943">
          <w:marLeft w:val="0"/>
          <w:marRight w:val="0"/>
          <w:marTop w:val="0"/>
          <w:marBottom w:val="0"/>
          <w:divBdr>
            <w:top w:val="none" w:sz="0" w:space="0" w:color="auto"/>
            <w:left w:val="none" w:sz="0" w:space="0" w:color="auto"/>
            <w:bottom w:val="none" w:sz="0" w:space="0" w:color="auto"/>
            <w:right w:val="none" w:sz="0" w:space="0" w:color="auto"/>
          </w:divBdr>
        </w:div>
      </w:divsChild>
    </w:div>
    <w:div w:id="1320228155">
      <w:bodyDiv w:val="1"/>
      <w:marLeft w:val="0"/>
      <w:marRight w:val="0"/>
      <w:marTop w:val="0"/>
      <w:marBottom w:val="0"/>
      <w:divBdr>
        <w:top w:val="none" w:sz="0" w:space="0" w:color="auto"/>
        <w:left w:val="none" w:sz="0" w:space="0" w:color="auto"/>
        <w:bottom w:val="none" w:sz="0" w:space="0" w:color="auto"/>
        <w:right w:val="none" w:sz="0" w:space="0" w:color="auto"/>
      </w:divBdr>
      <w:divsChild>
        <w:div w:id="95559244">
          <w:marLeft w:val="0"/>
          <w:marRight w:val="0"/>
          <w:marTop w:val="0"/>
          <w:marBottom w:val="0"/>
          <w:divBdr>
            <w:top w:val="none" w:sz="0" w:space="0" w:color="auto"/>
            <w:left w:val="none" w:sz="0" w:space="0" w:color="auto"/>
            <w:bottom w:val="none" w:sz="0" w:space="0" w:color="auto"/>
            <w:right w:val="none" w:sz="0" w:space="0" w:color="auto"/>
          </w:divBdr>
        </w:div>
      </w:divsChild>
    </w:div>
    <w:div w:id="1546798070">
      <w:bodyDiv w:val="1"/>
      <w:marLeft w:val="0"/>
      <w:marRight w:val="0"/>
      <w:marTop w:val="0"/>
      <w:marBottom w:val="0"/>
      <w:divBdr>
        <w:top w:val="none" w:sz="0" w:space="0" w:color="auto"/>
        <w:left w:val="none" w:sz="0" w:space="0" w:color="auto"/>
        <w:bottom w:val="none" w:sz="0" w:space="0" w:color="auto"/>
        <w:right w:val="none" w:sz="0" w:space="0" w:color="auto"/>
      </w:divBdr>
      <w:divsChild>
        <w:div w:id="105535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2014-03-17T07:54:00Z</dcterms:created>
  <dcterms:modified xsi:type="dcterms:W3CDTF">2014-03-17T07:55:00Z</dcterms:modified>
</cp:coreProperties>
</file>