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76" w:rsidRDefault="001B2876" w:rsidP="001B2876">
      <w:pPr>
        <w:pStyle w:val="Default"/>
      </w:pPr>
    </w:p>
    <w:p w:rsidR="001B2876" w:rsidRDefault="001B2876" w:rsidP="001B2876">
      <w:pPr>
        <w:pStyle w:val="Default"/>
        <w:spacing w:before="180" w:after="138"/>
        <w:ind w:left="154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дневника А.В. Богданович. </w:t>
      </w:r>
    </w:p>
    <w:p w:rsidR="001B2876" w:rsidRDefault="001B2876" w:rsidP="001B2876">
      <w:pPr>
        <w:pStyle w:val="Default"/>
        <w:spacing w:before="180"/>
        <w:ind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«Вчера 12 тысяч человек рабочих Путиловского завода забастовали. Ожидаются забастовки и других заводов, так что считают, что забастуют до 42-х тысяч человек. Вчера у нас были два рабочих с Балтийского завода, благонамеренные, которые говорили, что священник Гапон, который организует здесь «союзы рабочих», — тёмная личность. Гапон раньше за что-то сомнительное лишён был места, а теперь он... священником в тюрьме и пользуется доверием начальства. </w:t>
      </w:r>
    </w:p>
    <w:p w:rsidR="001B2876" w:rsidRDefault="001B2876" w:rsidP="001B2876">
      <w:pPr>
        <w:pStyle w:val="Default"/>
        <w:spacing w:after="159"/>
        <w:ind w:left="20" w:right="20"/>
        <w:rPr>
          <w:sz w:val="23"/>
          <w:szCs w:val="23"/>
        </w:rPr>
      </w:pPr>
      <w:r>
        <w:rPr>
          <w:sz w:val="23"/>
          <w:szCs w:val="23"/>
        </w:rPr>
        <w:t xml:space="preserve">...Господи! В эту минуту в Петербурге творится ужасное: войска — с одной стороны, рабочие </w:t>
      </w:r>
      <w:proofErr w:type="gramStart"/>
      <w:r>
        <w:rPr>
          <w:sz w:val="23"/>
          <w:szCs w:val="23"/>
        </w:rPr>
        <w:t>—с</w:t>
      </w:r>
      <w:proofErr w:type="gramEnd"/>
      <w:r>
        <w:rPr>
          <w:sz w:val="23"/>
          <w:szCs w:val="23"/>
        </w:rPr>
        <w:t xml:space="preserve"> другой, точно два неприятельских лагеря. На Троицком мосту кавалерия, </w:t>
      </w:r>
      <w:proofErr w:type="spellStart"/>
      <w:r>
        <w:rPr>
          <w:sz w:val="23"/>
          <w:szCs w:val="23"/>
        </w:rPr>
        <w:t>конногвардия</w:t>
      </w:r>
      <w:proofErr w:type="spellEnd"/>
      <w:r>
        <w:rPr>
          <w:sz w:val="23"/>
          <w:szCs w:val="23"/>
        </w:rPr>
        <w:t xml:space="preserve"> и кавалергарды преградили им путь (рабочих было более 20 тыс. человек), дали залп, отбили несколько хоругвей, но поп ускользнул. Много было раненых и убитых. Третий залп (два первых были даны по Троицкому мосту) был дан возле дома градоначальника двумя батальонами Семёновского полка. Опять было много жертв. В толпе послышался сильный ропот, что стреляют войска. Убитыми оказались три студента, затем какой-то штатский, скорее из достаточного класса, на котором найдено огромное красное знамя с революционной надписью. </w:t>
      </w:r>
    </w:p>
    <w:p w:rsidR="001B2876" w:rsidRDefault="001B2876" w:rsidP="001B2876">
      <w:pPr>
        <w:pStyle w:val="Default"/>
        <w:ind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...Насчитано уже до 100 убитых и очень много раненых... По улицам идёт крик, стон и рыдания. В стачке в эту минуту участвуют 108 тыс. рабочих. Прошёл слух, что якобы царь едет из Царского Села в Зимний дворец, чтобы принять депутатов от рабочих». </w:t>
      </w:r>
    </w:p>
    <w:p w:rsidR="001B2876" w:rsidRDefault="001B2876" w:rsidP="001B2876">
      <w:pPr>
        <w:pStyle w:val="Default"/>
        <w:ind w:right="2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Когда случилось описанное в дневнике событие (назовите точную дату) и какое название оно впоследствии получило? </w:t>
      </w:r>
    </w:p>
    <w:p w:rsidR="001B2876" w:rsidRDefault="001B2876" w:rsidP="001B2876">
      <w:pPr>
        <w:pStyle w:val="Default"/>
        <w:ind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Укажите не менее трёх причин волнений рабочих. </w:t>
      </w:r>
    </w:p>
    <w:p w:rsidR="009907F6" w:rsidRDefault="001B2876" w:rsidP="001B2876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В чём видел трагедию данного события автор? Какие последствия имело это событие для истории России? Приведите всего не менее трёх положений.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B2876"/>
    <w:rsid w:val="00123BDF"/>
    <w:rsid w:val="001B2876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2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2014-03-21T09:54:00Z</dcterms:created>
  <dcterms:modified xsi:type="dcterms:W3CDTF">2014-03-21T09:54:00Z</dcterms:modified>
</cp:coreProperties>
</file>