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89" w:rsidRDefault="00062189" w:rsidP="00062189">
      <w:pPr>
        <w:pStyle w:val="Default"/>
      </w:pPr>
    </w:p>
    <w:p w:rsidR="00062189" w:rsidRDefault="00062189" w:rsidP="00062189">
      <w:pPr>
        <w:pStyle w:val="Default"/>
        <w:spacing w:before="180" w:after="138"/>
        <w:ind w:left="126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книги современных историков. </w:t>
      </w:r>
    </w:p>
    <w:p w:rsidR="00062189" w:rsidRDefault="00062189" w:rsidP="00062189">
      <w:pPr>
        <w:pStyle w:val="Default"/>
        <w:spacing w:before="180"/>
        <w:ind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«...Вполне определенно начиналось формирование образа нового противника (взамен нацизма, поверженного и признавшего свое поражение). В марте... этот процесс получил мощный импульс. Сначала образ былой жестокости на пропагандистском уровне продемонстрировал Черчилль в Фултоне, а затем Сталин в ответах иностранным корреспондентам. Первый говорил о «железном занавесе», контроле Москвы, о политическом режиме в СССР и ряде других стран, где не соблюдаются принципы </w:t>
      </w:r>
      <w:proofErr w:type="spellStart"/>
      <w:proofErr w:type="gramStart"/>
      <w:r>
        <w:rPr>
          <w:sz w:val="23"/>
          <w:szCs w:val="23"/>
        </w:rPr>
        <w:t>демо-кратии</w:t>
      </w:r>
      <w:proofErr w:type="spellEnd"/>
      <w:proofErr w:type="gramEnd"/>
      <w:r>
        <w:rPr>
          <w:sz w:val="23"/>
          <w:szCs w:val="23"/>
        </w:rPr>
        <w:t xml:space="preserve">. Второй, не стесняясь в выражениях, приравнивал недавнего союзника к поджигателям войны, что он призывает к нападению на СССР». </w:t>
      </w:r>
    </w:p>
    <w:p w:rsidR="00062189" w:rsidRDefault="00062189" w:rsidP="00062189">
      <w:pPr>
        <w:pStyle w:val="Default"/>
        <w:ind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какие годы происходили эти события? Какое название получил период международных отношений, начало которому было положено в описанное время? </w:t>
      </w:r>
    </w:p>
    <w:p w:rsidR="00062189" w:rsidRDefault="00062189" w:rsidP="00062189">
      <w:pPr>
        <w:pStyle w:val="Default"/>
        <w:ind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посты занимали названные в отрывке государственные деятели? </w:t>
      </w:r>
    </w:p>
    <w:p w:rsidR="009907F6" w:rsidRDefault="00062189" w:rsidP="00062189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Почему началось «формирование образа врага» в странах, участвовавших в совместной борьбе против нацизма? Назовите не менее трёх причин.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2189"/>
    <w:rsid w:val="00062189"/>
    <w:rsid w:val="00655615"/>
    <w:rsid w:val="006D3454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2014-03-24T05:49:00Z</dcterms:created>
  <dcterms:modified xsi:type="dcterms:W3CDTF">2014-03-24T05:49:00Z</dcterms:modified>
</cp:coreProperties>
</file>