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EA" w:rsidRDefault="000363EA" w:rsidP="000363EA">
      <w:pPr>
        <w:pStyle w:val="Default"/>
      </w:pPr>
    </w:p>
    <w:p w:rsidR="000363EA" w:rsidRDefault="000363EA" w:rsidP="000363EA">
      <w:pPr>
        <w:pStyle w:val="Default"/>
        <w:spacing w:after="180"/>
        <w:ind w:left="162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статьи С.А. </w:t>
      </w:r>
      <w:proofErr w:type="spellStart"/>
      <w:r>
        <w:rPr>
          <w:b/>
          <w:bCs/>
          <w:sz w:val="23"/>
          <w:szCs w:val="23"/>
        </w:rPr>
        <w:t>Кислицына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0363EA" w:rsidRDefault="000363EA" w:rsidP="000363EA">
      <w:pPr>
        <w:pStyle w:val="Default"/>
        <w:spacing w:before="180" w:after="200"/>
        <w:ind w:left="20" w:right="26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«...От сталинской </w:t>
      </w:r>
      <w:proofErr w:type="spellStart"/>
      <w:r>
        <w:rPr>
          <w:sz w:val="23"/>
          <w:szCs w:val="23"/>
        </w:rPr>
        <w:t>партбюрократии</w:t>
      </w:r>
      <w:proofErr w:type="spellEnd"/>
      <w:r>
        <w:rPr>
          <w:sz w:val="23"/>
          <w:szCs w:val="23"/>
        </w:rPr>
        <w:t xml:space="preserve"> отслоился ряд немногочисленных групп большевиков - технократов, попытавшихся встать на путь борьбы с режимом и предложить свои варианты развития страны. Лидеры групп С.И. Сырцов, В.В. Ломинадзе... М.Н. </w:t>
      </w:r>
      <w:proofErr w:type="spellStart"/>
      <w:r>
        <w:rPr>
          <w:sz w:val="23"/>
          <w:szCs w:val="23"/>
        </w:rPr>
        <w:t>Рютин</w:t>
      </w:r>
      <w:proofErr w:type="spellEnd"/>
      <w:r>
        <w:rPr>
          <w:sz w:val="23"/>
          <w:szCs w:val="23"/>
        </w:rPr>
        <w:t xml:space="preserve"> предложили умеренные темпы преобразований и либерализацию политической системы страны, соединив в своих платформах идеи Л.Д. Троцкого и Н.И. Бухарина. Но сложившийся отрыв элиты от народа не позволил этим её представителям обратиться к массам, возглавить их недовольство... Своеобразный инфантилизм революционеров-интеллектуалов явился следствием их социально-психологического перерождения. Оппозиционн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интеллигентская часть большевистской элиты была сломлена, но Сталин её по-прежнему опасался, так как элита была единственной силой, способной при определенных обстоятельствах посягнуть на режим личной власти [Сталина]. Это подтвердила выявившаяся на XVII съезде ВК</w:t>
      </w:r>
      <w:proofErr w:type="gramStart"/>
      <w:r>
        <w:rPr>
          <w:sz w:val="23"/>
          <w:szCs w:val="23"/>
        </w:rPr>
        <w:t>П(</w:t>
      </w:r>
      <w:proofErr w:type="gramEnd"/>
      <w:r>
        <w:rPr>
          <w:sz w:val="23"/>
          <w:szCs w:val="23"/>
        </w:rPr>
        <w:t xml:space="preserve">б) «фронда» [оппозиция] секретарей обкомов, пытавшаяся обсудить вопрос о смещении Сталина. Развернувшаяся после убийства С.М. Кирова сталинская чистка по ликвидации «пятой колонны» в среде «партийных бояр» закономерно привела к физическому уничтожению большевистской старой гвардии. </w:t>
      </w:r>
    </w:p>
    <w:p w:rsidR="000363EA" w:rsidRDefault="000363EA" w:rsidP="000363EA">
      <w:pPr>
        <w:pStyle w:val="Default"/>
        <w:ind w:left="20" w:right="26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Большая часть партийной элиты не только не могла адекватно отреагировать на террор, но и в ряде случаев стала на позиции его оправдания... </w:t>
      </w:r>
    </w:p>
    <w:p w:rsidR="000363EA" w:rsidRDefault="000363EA" w:rsidP="000363EA">
      <w:pPr>
        <w:pStyle w:val="Default"/>
        <w:ind w:left="20" w:right="26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Пренебрежение общечеловеческими ценностями, борьба за власть, привилегии и отрыв от народа, </w:t>
      </w:r>
      <w:proofErr w:type="spellStart"/>
      <w:r>
        <w:rPr>
          <w:sz w:val="23"/>
          <w:szCs w:val="23"/>
        </w:rPr>
        <w:t>амбициозность</w:t>
      </w:r>
      <w:proofErr w:type="spellEnd"/>
      <w:r>
        <w:rPr>
          <w:sz w:val="23"/>
          <w:szCs w:val="23"/>
        </w:rPr>
        <w:t xml:space="preserve">, увлечение утопическими проектами и </w:t>
      </w:r>
      <w:proofErr w:type="spellStart"/>
      <w:r>
        <w:rPr>
          <w:sz w:val="23"/>
          <w:szCs w:val="23"/>
        </w:rPr>
        <w:t>фетишизирование</w:t>
      </w:r>
      <w:proofErr w:type="spellEnd"/>
      <w:r>
        <w:rPr>
          <w:sz w:val="23"/>
          <w:szCs w:val="23"/>
        </w:rPr>
        <w:t xml:space="preserve"> партии — всё это обусловило разновременность и неэффективность выступлений представителей большевистской элиты против сталинизма». </w:t>
      </w:r>
    </w:p>
    <w:p w:rsidR="000363EA" w:rsidRDefault="000363EA" w:rsidP="000363EA">
      <w:pPr>
        <w:pStyle w:val="Default"/>
        <w:ind w:left="740" w:right="26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периоде в истории СССР идёт речь в статье? Назовите, опираясь на текст, два основных оппозиционных И.В. Сталину направления среди партийной элиты описываемого времени. В чём заключались особенности их взглядов? </w:t>
      </w:r>
    </w:p>
    <w:p w:rsidR="000363EA" w:rsidRDefault="000363EA" w:rsidP="000363EA">
      <w:pPr>
        <w:pStyle w:val="Default"/>
        <w:ind w:left="740" w:right="26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цель репрессий, организованных И.В. Сталиным против авторитетных партийных и государственных деятелей. Приведите не менее двух фактов и явлений, связанных с этим процессом в армии. </w:t>
      </w:r>
    </w:p>
    <w:p w:rsidR="009907F6" w:rsidRDefault="000363EA" w:rsidP="000363EA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 xml:space="preserve">Укажите не менее пяти причин, которые, как считает С.А. </w:t>
      </w:r>
      <w:proofErr w:type="spellStart"/>
      <w:r>
        <w:rPr>
          <w:i/>
          <w:iCs/>
          <w:sz w:val="23"/>
          <w:szCs w:val="23"/>
        </w:rPr>
        <w:t>Кислицын</w:t>
      </w:r>
      <w:proofErr w:type="spellEnd"/>
      <w:r>
        <w:rPr>
          <w:i/>
          <w:iCs/>
          <w:sz w:val="23"/>
          <w:szCs w:val="23"/>
        </w:rPr>
        <w:t>, привели к уничтожению внутрипартийной оппозиции Сталину.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63EA"/>
    <w:rsid w:val="000363EA"/>
    <w:rsid w:val="00655615"/>
    <w:rsid w:val="00681902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2014-03-24T05:37:00Z</dcterms:created>
  <dcterms:modified xsi:type="dcterms:W3CDTF">2014-03-24T05:37:00Z</dcterms:modified>
</cp:coreProperties>
</file>