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49" w:rsidRDefault="009C1249" w:rsidP="009C1249">
      <w:pPr>
        <w:pStyle w:val="Default"/>
      </w:pPr>
    </w:p>
    <w:p w:rsidR="009C1249" w:rsidRDefault="009C1249" w:rsidP="009C1249">
      <w:pPr>
        <w:pStyle w:val="Default"/>
        <w:spacing w:before="120" w:after="120"/>
        <w:ind w:left="134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современников. </w:t>
      </w:r>
    </w:p>
    <w:p w:rsidR="009C1249" w:rsidRDefault="009C1249" w:rsidP="009C1249">
      <w:pPr>
        <w:pStyle w:val="Default"/>
        <w:spacing w:before="120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«...Солдат роптал на беспрерывное отступление и в сражении надеется найти конец оному. Главнокомандующим М.Б. Барклаем-де-Толли был солдат недоволен и в главную вину ставил ему то, что он не русский». </w:t>
      </w:r>
    </w:p>
    <w:p w:rsidR="009C1249" w:rsidRDefault="009C1249" w:rsidP="009C1249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«...Войска российские, будучи расположены по обширным границам и провинциям своего государства, для соединения своих частей должны были отступать безостановочно. Малочисленность их против многолюдства неприятеля не позволяла и думать, чтобы вступить в явный бой на границах империи... </w:t>
      </w:r>
    </w:p>
    <w:p w:rsidR="009C1249" w:rsidRDefault="009C1249" w:rsidP="009C1249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конце июля россияне достигают города Смоленска, и здесь воспоследовало благополучное соединение первой армии с второю под командою генерала от инфантерии князя Багратиона... </w:t>
      </w:r>
    </w:p>
    <w:p w:rsidR="009C1249" w:rsidRDefault="009C1249" w:rsidP="009C1249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Россияне, </w:t>
      </w:r>
      <w:proofErr w:type="spellStart"/>
      <w:r>
        <w:rPr>
          <w:sz w:val="23"/>
          <w:szCs w:val="23"/>
        </w:rPr>
        <w:t>переправясь</w:t>
      </w:r>
      <w:proofErr w:type="spellEnd"/>
      <w:r>
        <w:rPr>
          <w:sz w:val="23"/>
          <w:szCs w:val="23"/>
        </w:rPr>
        <w:t xml:space="preserve"> через реку Днепр, стали на возвышенном месте перед городом, с которого картина Смоленска была чрезвычайно трогательна, печальна и разительна; неприятель открыл сильную канонаду множества батарей по городу, пожар разлился по оному во всех почти улицах... </w:t>
      </w:r>
    </w:p>
    <w:p w:rsidR="009C1249" w:rsidRDefault="009C1249" w:rsidP="009C1249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Российские войска 7-го числа августа от развалин и пепла города Смоленска отступили и продолжали идти по дороге, ведущей к древней столице Москве, и неприятелю каждый шаг за ними был затруднителен и стоил крови». </w:t>
      </w:r>
    </w:p>
    <w:p w:rsidR="009C1249" w:rsidRDefault="009C1249" w:rsidP="009C1249">
      <w:pPr>
        <w:pStyle w:val="Default"/>
        <w:spacing w:before="180"/>
        <w:ind w:right="4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Используя тексты документов и знания по истории, укажите название войны, о которой идёт речь, а также имя полководца, армия которого вторглась в пределы Российской империи. </w:t>
      </w:r>
    </w:p>
    <w:p w:rsidR="009C1249" w:rsidRDefault="009C1249" w:rsidP="009C1249">
      <w:pPr>
        <w:pStyle w:val="Default"/>
        <w:ind w:right="4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Каково было настроение солдат российской армии в первый месяц войны? Назовите не менее двух причин такого настроения. </w:t>
      </w:r>
    </w:p>
    <w:p w:rsidR="009907F6" w:rsidRDefault="009C1249" w:rsidP="009C1249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 xml:space="preserve">Что свидетельствовало о том, что М.Б. Барклаю-де-Толли удалось осуществить свой стратегический замысел? В чём состоял стратегический замысел императора, возглавлявшего войска противника? Для ответа используйте тексты документов и </w:t>
      </w:r>
      <w:proofErr w:type="spellStart"/>
      <w:proofErr w:type="gramStart"/>
      <w:r>
        <w:rPr>
          <w:i/>
          <w:iCs/>
          <w:sz w:val="23"/>
          <w:szCs w:val="23"/>
        </w:rPr>
        <w:t>зна-ния</w:t>
      </w:r>
      <w:proofErr w:type="spellEnd"/>
      <w:proofErr w:type="gramEnd"/>
      <w:r>
        <w:rPr>
          <w:i/>
          <w:iCs/>
          <w:sz w:val="23"/>
          <w:szCs w:val="23"/>
        </w:rPr>
        <w:t xml:space="preserve"> по истории.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C1249"/>
    <w:rsid w:val="005D11C7"/>
    <w:rsid w:val="00655615"/>
    <w:rsid w:val="00883983"/>
    <w:rsid w:val="008E7319"/>
    <w:rsid w:val="009C124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2014-03-21T09:20:00Z</dcterms:created>
  <dcterms:modified xsi:type="dcterms:W3CDTF">2014-03-21T09:21:00Z</dcterms:modified>
</cp:coreProperties>
</file>