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D6" w:rsidRDefault="007355D6" w:rsidP="007355D6">
      <w:pPr>
        <w:pStyle w:val="Default"/>
      </w:pPr>
    </w:p>
    <w:p w:rsidR="007355D6" w:rsidRDefault="007355D6" w:rsidP="007355D6">
      <w:pPr>
        <w:pStyle w:val="Default"/>
        <w:spacing w:before="180" w:after="180"/>
        <w:ind w:left="22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Манифеста. </w:t>
      </w:r>
    </w:p>
    <w:p w:rsidR="007355D6" w:rsidRDefault="007355D6" w:rsidP="007355D6">
      <w:pPr>
        <w:pStyle w:val="Default"/>
        <w:spacing w:before="180"/>
        <w:ind w:left="20" w:right="240" w:firstLine="320"/>
        <w:rPr>
          <w:sz w:val="23"/>
          <w:szCs w:val="23"/>
        </w:rPr>
      </w:pPr>
      <w:r>
        <w:rPr>
          <w:sz w:val="23"/>
          <w:szCs w:val="23"/>
        </w:rPr>
        <w:t xml:space="preserve">«Ныне настало время... призвать выборных людей от всей земли Русской к постоянному и деятельному участию в составлении законов, включив для сего в состав высших государственных учреждений особое законосовещательное установление, коему представляется предварительная разработка и обсуждение законодательных </w:t>
      </w:r>
      <w:proofErr w:type="gramStart"/>
      <w:r>
        <w:rPr>
          <w:sz w:val="23"/>
          <w:szCs w:val="23"/>
        </w:rPr>
        <w:t>предложений</w:t>
      </w:r>
      <w:proofErr w:type="gramEnd"/>
      <w:r>
        <w:rPr>
          <w:sz w:val="23"/>
          <w:szCs w:val="23"/>
        </w:rPr>
        <w:t xml:space="preserve"> и рассмотрение росписи государственных доходов и расходов. </w:t>
      </w:r>
    </w:p>
    <w:p w:rsidR="007355D6" w:rsidRDefault="007355D6" w:rsidP="007355D6">
      <w:pPr>
        <w:pStyle w:val="Default"/>
        <w:ind w:left="20" w:right="240" w:firstLine="320"/>
        <w:rPr>
          <w:sz w:val="23"/>
          <w:szCs w:val="23"/>
        </w:rPr>
      </w:pPr>
      <w:r>
        <w:rPr>
          <w:sz w:val="23"/>
          <w:szCs w:val="23"/>
        </w:rPr>
        <w:t xml:space="preserve">В сих видах, сохраняя неприкосновенным основной закон Российской империи о существе самодержавной власти, признали Мы за благо учредить Государственную думу и утвердили положение о выборах в думу... </w:t>
      </w:r>
    </w:p>
    <w:p w:rsidR="007355D6" w:rsidRDefault="007355D6" w:rsidP="007355D6">
      <w:pPr>
        <w:pStyle w:val="Default"/>
        <w:ind w:left="20" w:right="240" w:firstLine="320"/>
        <w:rPr>
          <w:sz w:val="23"/>
          <w:szCs w:val="23"/>
        </w:rPr>
      </w:pPr>
      <w:r>
        <w:rPr>
          <w:sz w:val="23"/>
          <w:szCs w:val="23"/>
        </w:rPr>
        <w:t xml:space="preserve">Мы сохраняем всецело за собой заботу о дальнейшем усовершенствовании учреждения Государственной думы...» </w:t>
      </w:r>
    </w:p>
    <w:p w:rsidR="007355D6" w:rsidRDefault="007355D6" w:rsidP="007355D6">
      <w:pPr>
        <w:pStyle w:val="Default"/>
        <w:ind w:left="740" w:right="24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имя царя, от имени которого составлен Манифест. Назовите хронологические рамки его правления. </w:t>
      </w:r>
    </w:p>
    <w:p w:rsidR="007355D6" w:rsidRDefault="007355D6" w:rsidP="007355D6">
      <w:pPr>
        <w:pStyle w:val="Default"/>
        <w:ind w:left="740" w:right="24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Когда был подписан данный Манифест? Укажите точную дату. К какому важному периоду отечественной истории относится принятие указанного Манифеста? </w:t>
      </w:r>
    </w:p>
    <w:p w:rsidR="007355D6" w:rsidRDefault="007355D6" w:rsidP="007355D6">
      <w:pPr>
        <w:pStyle w:val="Default"/>
      </w:pPr>
      <w:r>
        <w:rPr>
          <w:b/>
          <w:bCs/>
          <w:i/>
          <w:iCs/>
          <w:sz w:val="23"/>
          <w:szCs w:val="23"/>
        </w:rPr>
        <w:t xml:space="preserve">СЗ. </w:t>
      </w:r>
      <w:r>
        <w:rPr>
          <w:i/>
          <w:iCs/>
          <w:sz w:val="23"/>
          <w:szCs w:val="23"/>
        </w:rPr>
        <w:t>Какие основные функции по Манифесту получал новый орган власти, о создании которого говорится? Назовите не менее двух функций. Как изменились в дальнейшем в царской России функции этого органа власти? Приведите одно основное положение.</w:t>
      </w:r>
      <w:r w:rsidRPr="007355D6">
        <w:t xml:space="preserve"> </w:t>
      </w:r>
    </w:p>
    <w:p w:rsidR="009907F6" w:rsidRDefault="007355D6" w:rsidP="007355D6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355D6"/>
    <w:rsid w:val="00295E27"/>
    <w:rsid w:val="00655615"/>
    <w:rsid w:val="007355D6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2014-03-21T09:54:00Z</dcterms:created>
  <dcterms:modified xsi:type="dcterms:W3CDTF">2014-03-21T09:54:00Z</dcterms:modified>
</cp:coreProperties>
</file>