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2" w:rsidRDefault="008E0DA2" w:rsidP="008E0DA2">
      <w:pPr>
        <w:pStyle w:val="Default"/>
      </w:pPr>
    </w:p>
    <w:p w:rsidR="008E0DA2" w:rsidRDefault="008E0DA2" w:rsidP="008E0DA2">
      <w:pPr>
        <w:pStyle w:val="Default"/>
        <w:spacing w:before="180" w:after="6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Из Постановления Политбюро ЦКВК</w:t>
      </w:r>
      <w:proofErr w:type="gramStart"/>
      <w:r>
        <w:rPr>
          <w:b/>
          <w:bCs/>
          <w:sz w:val="23"/>
          <w:szCs w:val="23"/>
        </w:rPr>
        <w:t>П(</w:t>
      </w:r>
      <w:proofErr w:type="gramEnd"/>
      <w:r>
        <w:rPr>
          <w:b/>
          <w:bCs/>
          <w:sz w:val="23"/>
          <w:szCs w:val="23"/>
        </w:rPr>
        <w:t xml:space="preserve">б) «О мероприятиях по ликвидации кулацких хозяйств в районах сплошной коллективизации». </w:t>
      </w:r>
    </w:p>
    <w:p w:rsidR="008E0DA2" w:rsidRDefault="008E0DA2" w:rsidP="008E0DA2">
      <w:pPr>
        <w:pStyle w:val="Default"/>
        <w:spacing w:before="6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I. </w:t>
      </w:r>
    </w:p>
    <w:p w:rsidR="008E0DA2" w:rsidRDefault="008E0DA2" w:rsidP="008E0DA2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proofErr w:type="gramStart"/>
      <w:r>
        <w:rPr>
          <w:sz w:val="23"/>
          <w:szCs w:val="23"/>
        </w:rPr>
        <w:t>Исходя из политики ликвидации кулачества как класса и в связи с этим из необходимости провести</w:t>
      </w:r>
      <w:proofErr w:type="gramEnd"/>
      <w:r>
        <w:rPr>
          <w:sz w:val="23"/>
          <w:szCs w:val="23"/>
        </w:rPr>
        <w:t xml:space="preserve"> наиболее организованным путём начавшийся в районах сплошной коллективизации процесс ликвидации кулацких хозяйств... ЦК постановляет: ...провести немедленно... следующие мероприятия: </w:t>
      </w:r>
    </w:p>
    <w:p w:rsidR="008E0DA2" w:rsidRDefault="008E0DA2" w:rsidP="008E0DA2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1) </w:t>
      </w:r>
      <w:r>
        <w:rPr>
          <w:sz w:val="23"/>
          <w:szCs w:val="23"/>
        </w:rPr>
        <w:t xml:space="preserve">Отменить в районах сплошной коллективизации в отношении индивидуальных крестьянских хозяйств действие законов об аренде земли и применении наёмного труда в сельском хозяйстве... </w:t>
      </w:r>
    </w:p>
    <w:p w:rsidR="008E0DA2" w:rsidRDefault="008E0DA2" w:rsidP="008E0DA2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2) </w:t>
      </w:r>
      <w:r>
        <w:rPr>
          <w:sz w:val="23"/>
          <w:szCs w:val="23"/>
        </w:rPr>
        <w:t xml:space="preserve">Конфисковать у кулаков этих районов средства производства, скот, хозяйственные и жилые постройки, предприятия по переработке, кормовые и семенные запасы. </w:t>
      </w:r>
    </w:p>
    <w:p w:rsidR="008E0DA2" w:rsidRDefault="008E0DA2" w:rsidP="008E0DA2">
      <w:pPr>
        <w:pStyle w:val="Default"/>
        <w:ind w:left="20" w:firstLine="320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3) </w:t>
      </w:r>
      <w:r>
        <w:rPr>
          <w:sz w:val="23"/>
          <w:szCs w:val="23"/>
        </w:rPr>
        <w:t xml:space="preserve">...принять в отношении кулаков следующие меры: </w:t>
      </w:r>
    </w:p>
    <w:p w:rsidR="008E0DA2" w:rsidRDefault="008E0DA2" w:rsidP="008E0DA2">
      <w:pPr>
        <w:pStyle w:val="Default"/>
        <w:rPr>
          <w:sz w:val="23"/>
          <w:szCs w:val="23"/>
        </w:rPr>
      </w:pPr>
    </w:p>
    <w:p w:rsidR="008E0DA2" w:rsidRDefault="008E0DA2" w:rsidP="008E0DA2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первая категория— </w:t>
      </w:r>
      <w:proofErr w:type="gramStart"/>
      <w:r>
        <w:rPr>
          <w:sz w:val="23"/>
          <w:szCs w:val="23"/>
        </w:rPr>
        <w:t>ко</w:t>
      </w:r>
      <w:proofErr w:type="gramEnd"/>
      <w:r>
        <w:rPr>
          <w:sz w:val="23"/>
          <w:szCs w:val="23"/>
        </w:rPr>
        <w:t xml:space="preserve">нтрреволюционный кулацкий актив немедленно ликвидировать путём заключения в концлагеря, не останавливаясь в отношении организаторов террористических актов, контрреволюционных выступлений и повстанческих организаций перед применением высшей меры репрессии; </w:t>
      </w:r>
    </w:p>
    <w:p w:rsidR="008E0DA2" w:rsidRDefault="008E0DA2" w:rsidP="008E0DA2">
      <w:pPr>
        <w:pStyle w:val="Default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вторую категорию должны составить остальные элементы кулацкого актива, особенно из наиболее богатых кулаков и </w:t>
      </w:r>
      <w:proofErr w:type="spellStart"/>
      <w:r>
        <w:rPr>
          <w:sz w:val="23"/>
          <w:szCs w:val="23"/>
        </w:rPr>
        <w:t>полупомещиков</w:t>
      </w:r>
      <w:proofErr w:type="spellEnd"/>
      <w:r>
        <w:rPr>
          <w:sz w:val="23"/>
          <w:szCs w:val="23"/>
        </w:rPr>
        <w:t xml:space="preserve">, которые подлежат высылке в отдаленные местности Союза ССР...; </w:t>
      </w:r>
    </w:p>
    <w:p w:rsidR="008E0DA2" w:rsidRDefault="008E0DA2" w:rsidP="008E0DA2">
      <w:pPr>
        <w:pStyle w:val="Default"/>
        <w:ind w:left="20" w:right="8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в третью категорию входят оставляемые в пределах района кулаки, которые подлежат расселению на новых отводимых им за пределами колхозных хозяйств участках. </w:t>
      </w:r>
    </w:p>
    <w:p w:rsidR="008E0DA2" w:rsidRDefault="008E0DA2" w:rsidP="008E0DA2">
      <w:pPr>
        <w:pStyle w:val="Default"/>
        <w:ind w:left="20" w:right="8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Количество ликвидируемых по каждой из трёх категорий кулацких хозяйств... в среднем, примерно, 3—5%. Настоящее указание (3—5%) имеет целью сосредоточить удар по действительно кулацким хозяйствам и, безусловно, предупредить распространение </w:t>
      </w:r>
      <w:proofErr w:type="gramStart"/>
      <w:r>
        <w:rPr>
          <w:sz w:val="23"/>
          <w:szCs w:val="23"/>
        </w:rPr>
        <w:t>этих</w:t>
      </w:r>
      <w:proofErr w:type="gramEnd"/>
      <w:r>
        <w:rPr>
          <w:sz w:val="23"/>
          <w:szCs w:val="23"/>
        </w:rPr>
        <w:t xml:space="preserve"> мероприятий на </w:t>
      </w:r>
      <w:proofErr w:type="gramStart"/>
      <w:r>
        <w:rPr>
          <w:sz w:val="23"/>
          <w:szCs w:val="23"/>
        </w:rPr>
        <w:t>какую</w:t>
      </w:r>
      <w:proofErr w:type="gramEnd"/>
      <w:r>
        <w:rPr>
          <w:sz w:val="23"/>
          <w:szCs w:val="23"/>
        </w:rPr>
        <w:t xml:space="preserve">- либо часть середняцких хозяйств. Выселению и конфискации имущества не подлежат семьи красноармейцев и командного состава РККА... </w:t>
      </w:r>
    </w:p>
    <w:p w:rsidR="008E0DA2" w:rsidRDefault="008E0DA2" w:rsidP="008E0DA2">
      <w:pPr>
        <w:pStyle w:val="Default"/>
        <w:ind w:right="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</w:t>
      </w:r>
    </w:p>
    <w:p w:rsidR="008E0DA2" w:rsidRDefault="008E0DA2" w:rsidP="008E0DA2">
      <w:pPr>
        <w:pStyle w:val="Default"/>
        <w:ind w:left="20" w:right="80"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 1. Предложить ОГПУ репрессивные меры в отношении первой и второй категории кулаков провести в течение ближайших четырёх месяцев (февраль — май), исходя из приблизительного расчёта — направить в концлагеря 60 ООО и подвергнуть выселению в отдаленные районы —150 ООО кулаков;... </w:t>
      </w:r>
    </w:p>
    <w:p w:rsidR="009907F6" w:rsidRDefault="008E0DA2" w:rsidP="008E0DA2">
      <w:r>
        <w:rPr>
          <w:sz w:val="23"/>
          <w:szCs w:val="23"/>
        </w:rPr>
        <w:t>5. Высылаемым и расселяемым кулакам, при конфискации у них имущества, должны быть оставлены лишь самые необходимые предметы домашнего обихода, некоторые элементарные средства производства...»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0DA2"/>
    <w:rsid w:val="002D30F7"/>
    <w:rsid w:val="00655615"/>
    <w:rsid w:val="00883983"/>
    <w:rsid w:val="008E0DA2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0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2014-03-24T05:33:00Z</dcterms:created>
  <dcterms:modified xsi:type="dcterms:W3CDTF">2014-03-24T05:33:00Z</dcterms:modified>
</cp:coreProperties>
</file>