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69" w:rsidRDefault="008F7769" w:rsidP="008F7769">
      <w:pPr>
        <w:pStyle w:val="Default"/>
      </w:pPr>
    </w:p>
    <w:p w:rsidR="008F7769" w:rsidRDefault="008F7769" w:rsidP="008F7769">
      <w:pPr>
        <w:pStyle w:val="Default"/>
        <w:spacing w:before="180" w:after="180"/>
        <w:ind w:left="96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историка В.О. Ключевского. </w:t>
      </w:r>
    </w:p>
    <w:p w:rsidR="008F7769" w:rsidRDefault="008F7769" w:rsidP="008F7769">
      <w:pPr>
        <w:pStyle w:val="Default"/>
        <w:spacing w:before="180"/>
        <w:ind w:left="20" w:right="20" w:firstLine="3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«На стороне тверских князей были право старшинства и личные доблести, средства юридические и нравственные; на стороне московских были деньги и уменье пользоваться обстоятельствами, средства материальные и практические, а тогда Русь переживала время, когда последние средства были </w:t>
      </w:r>
      <w:proofErr w:type="spellStart"/>
      <w:r>
        <w:rPr>
          <w:sz w:val="23"/>
          <w:szCs w:val="23"/>
        </w:rPr>
        <w:t>действительнее</w:t>
      </w:r>
      <w:proofErr w:type="spellEnd"/>
      <w:r>
        <w:rPr>
          <w:sz w:val="23"/>
          <w:szCs w:val="23"/>
        </w:rPr>
        <w:t xml:space="preserve"> первых.</w:t>
      </w:r>
      <w:proofErr w:type="gramEnd"/>
      <w:r>
        <w:rPr>
          <w:sz w:val="23"/>
          <w:szCs w:val="23"/>
        </w:rPr>
        <w:t xml:space="preserve"> Князья тверские никак не могли понять истинного положения дел и в начале XIV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. всё ещё считали возможной борьбу с татарами. </w:t>
      </w:r>
    </w:p>
    <w:p w:rsidR="008F7769" w:rsidRDefault="008F7769" w:rsidP="008F7769">
      <w:pPr>
        <w:pStyle w:val="Default"/>
        <w:ind w:left="20" w:right="20" w:firstLine="340"/>
        <w:jc w:val="both"/>
        <w:rPr>
          <w:sz w:val="23"/>
          <w:szCs w:val="23"/>
        </w:rPr>
      </w:pPr>
      <w:r>
        <w:rPr>
          <w:sz w:val="23"/>
          <w:szCs w:val="23"/>
        </w:rPr>
        <w:t>Московские князья иначе смотрели на положение дел. Они пока вовсе не думали о борьбе с татарами; видя, что на Орду гораздо выгоднее действовать «</w:t>
      </w:r>
      <w:proofErr w:type="gramStart"/>
      <w:r>
        <w:rPr>
          <w:sz w:val="23"/>
          <w:szCs w:val="23"/>
        </w:rPr>
        <w:t>смиренной</w:t>
      </w:r>
      <w:proofErr w:type="gramEnd"/>
      <w:r>
        <w:rPr>
          <w:sz w:val="23"/>
          <w:szCs w:val="23"/>
        </w:rPr>
        <w:t xml:space="preserve"> мудростью», т.е. угодничеством и деньгами, чем оружием, они усердно ухаживали за ханом и сделали его орудием своих замыслов. Никто из князей чаще </w:t>
      </w:r>
      <w:proofErr w:type="spellStart"/>
      <w:r>
        <w:rPr>
          <w:sz w:val="23"/>
          <w:szCs w:val="23"/>
        </w:rPr>
        <w:t>Калиты</w:t>
      </w:r>
      <w:proofErr w:type="spellEnd"/>
      <w:r>
        <w:rPr>
          <w:sz w:val="23"/>
          <w:szCs w:val="23"/>
        </w:rPr>
        <w:t xml:space="preserve"> не ездил на поклон к хану, и там он был всегда желанным гостем, потому что приезжал туда не с пустыми руками... Благодаря тому московский князь, по генеалогии младший среди своей братии, добился старшего великокняжеского стола». </w:t>
      </w:r>
    </w:p>
    <w:p w:rsidR="008F7769" w:rsidRDefault="008F7769" w:rsidP="008F7769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 оценивает историк политическую линию тверских князей? Назовите не менее трёх положений. </w:t>
      </w:r>
    </w:p>
    <w:p w:rsidR="008F7769" w:rsidRDefault="008F7769" w:rsidP="008F7769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факты свидетельствуют о более дальновидной политике московских князей? В чём видит историк преимущества московских князей? Укажите </w:t>
      </w:r>
      <w:proofErr w:type="gramStart"/>
      <w:r>
        <w:rPr>
          <w:i/>
          <w:iCs/>
          <w:sz w:val="23"/>
          <w:szCs w:val="23"/>
        </w:rPr>
        <w:t>в обшей</w:t>
      </w:r>
      <w:proofErr w:type="gramEnd"/>
      <w:r>
        <w:rPr>
          <w:i/>
          <w:iCs/>
          <w:sz w:val="23"/>
          <w:szCs w:val="23"/>
        </w:rPr>
        <w:t xml:space="preserve"> сложности не менее трёх положений. </w:t>
      </w:r>
    </w:p>
    <w:p w:rsidR="008F7769" w:rsidRDefault="008F7769" w:rsidP="008F7769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Какие черты политики московского князя Ивана </w:t>
      </w:r>
      <w:proofErr w:type="spellStart"/>
      <w:r>
        <w:rPr>
          <w:i/>
          <w:iCs/>
          <w:sz w:val="23"/>
          <w:szCs w:val="23"/>
        </w:rPr>
        <w:t>Калиты</w:t>
      </w:r>
      <w:proofErr w:type="spellEnd"/>
      <w:r>
        <w:rPr>
          <w:i/>
          <w:iCs/>
          <w:sz w:val="23"/>
          <w:szCs w:val="23"/>
        </w:rPr>
        <w:t xml:space="preserve"> отмечает историк? Приведите не менее трёх черт. </w:t>
      </w:r>
    </w:p>
    <w:p w:rsidR="009907F6" w:rsidRDefault="008F7769"/>
    <w:sectPr w:rsidR="009907F6" w:rsidSect="00CD3054">
      <w:pgSz w:w="11906" w:h="17338"/>
      <w:pgMar w:top="1743" w:right="297" w:bottom="1134" w:left="147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7769"/>
    <w:rsid w:val="003D086B"/>
    <w:rsid w:val="00655615"/>
    <w:rsid w:val="00883983"/>
    <w:rsid w:val="008E7319"/>
    <w:rsid w:val="008F776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2014-03-21T06:52:00Z</dcterms:created>
  <dcterms:modified xsi:type="dcterms:W3CDTF">2014-03-21T06:52:00Z</dcterms:modified>
</cp:coreProperties>
</file>