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32" w:rsidRDefault="00393732" w:rsidP="00393732">
      <w:pPr>
        <w:pStyle w:val="Default"/>
      </w:pPr>
    </w:p>
    <w:p w:rsidR="00393732" w:rsidRDefault="00393732" w:rsidP="00393732">
      <w:pPr>
        <w:pStyle w:val="Default"/>
        <w:spacing w:before="180" w:after="109"/>
        <w:ind w:left="100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сочинения историка В.О. Ключевского. </w:t>
      </w:r>
    </w:p>
    <w:p w:rsidR="00393732" w:rsidRDefault="00393732" w:rsidP="00393732">
      <w:pPr>
        <w:pStyle w:val="Default"/>
        <w:spacing w:before="180"/>
        <w:ind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«От всей фигуры Андрея веет чем-то новым; но едва ли эта новизна была добрая. Князь Андрей был суровый и своенравный хозяин, который во всём поступал по-своему, а не по старине и обычаю. Современники заметили в нём эту двойственность, смесь силы со слабостью, власти с капризом. «Такой умник во всех делах, — говорит о нём летописец, — такой доблестный, князь Андрей погубил свой смысл невоздержанием», т.е. недостатком самообладания. Проявив в молодости на юге столько боевой доблести и политической рассудительности, он потом ... наделал немало дурных дел: собирал и посылал большие рати грабить то Киев, то Новгород, раскидывал паутину властолюбивых козней по всей Русской земле из своего тёмного угла на </w:t>
      </w:r>
      <w:proofErr w:type="spellStart"/>
      <w:r>
        <w:rPr>
          <w:sz w:val="23"/>
          <w:szCs w:val="23"/>
        </w:rPr>
        <w:t>Клязьме</w:t>
      </w:r>
      <w:proofErr w:type="spellEnd"/>
      <w:r>
        <w:rPr>
          <w:sz w:val="23"/>
          <w:szCs w:val="23"/>
        </w:rPr>
        <w:t xml:space="preserve">... </w:t>
      </w:r>
    </w:p>
    <w:p w:rsidR="00393732" w:rsidRDefault="00393732" w:rsidP="00393732">
      <w:pPr>
        <w:pStyle w:val="Default"/>
        <w:ind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Прогнав из Ростовской земли больших отцовых бояр, он окружил себя такой дворней, которая в благодарность за его барские милости отвратительно его убила и разграбила его дворец. </w:t>
      </w:r>
      <w:proofErr w:type="gramStart"/>
      <w:r>
        <w:rPr>
          <w:sz w:val="23"/>
          <w:szCs w:val="23"/>
        </w:rPr>
        <w:t xml:space="preserve">Он был очень набожен и </w:t>
      </w:r>
      <w:proofErr w:type="spellStart"/>
      <w:r>
        <w:rPr>
          <w:sz w:val="23"/>
          <w:szCs w:val="23"/>
        </w:rPr>
        <w:t>нищелюбив</w:t>
      </w:r>
      <w:proofErr w:type="spellEnd"/>
      <w:r>
        <w:rPr>
          <w:sz w:val="23"/>
          <w:szCs w:val="23"/>
        </w:rPr>
        <w:t>, настроил много церквей в своей области, перед заутреней сам зажигал свечи в храме, как заботливый церковный староста, велел развозить по улицам пишу и питье для больных и нищих, отечески нежно любил свой город Владимир, хотел сделать из него другой Киев, даже с особым, вторым русским митрополитом, построил в нём известные Золотые Ворота и хотел</w:t>
      </w:r>
      <w:proofErr w:type="gramEnd"/>
      <w:r>
        <w:rPr>
          <w:sz w:val="23"/>
          <w:szCs w:val="23"/>
        </w:rPr>
        <w:t xml:space="preserve"> неожиданно открыть их к городскому празднику успения Божьей матери, сказав боярам: «Вот сойдутся люди на праздник и увидят ворота»... </w:t>
      </w:r>
    </w:p>
    <w:p w:rsidR="00393732" w:rsidRDefault="00393732" w:rsidP="00393732">
      <w:pPr>
        <w:pStyle w:val="Default"/>
        <w:ind w:right="4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лице князя Андрея великоросс впервые выступал на историческую сцену, и это выступление нельзя признать удачным». </w:t>
      </w:r>
    </w:p>
    <w:p w:rsidR="00393732" w:rsidRDefault="00393732" w:rsidP="00393732">
      <w:pPr>
        <w:pStyle w:val="Default"/>
        <w:spacing w:before="18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каком князе Андрее идёт речь в документе? Укажите хронологические рамки его великого княжения. </w:t>
      </w:r>
    </w:p>
    <w:p w:rsidR="00393732" w:rsidRDefault="00393732" w:rsidP="00393732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события имел в виду историк, говоря о посылке больших ратей «грабить то Киев, то Новгород»? Назовите не менее двух положений. </w:t>
      </w:r>
    </w:p>
    <w:p w:rsidR="009907F6" w:rsidRDefault="00393732" w:rsidP="00393732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 характеризуется князь в документе? Почему, по мнению В.О. Ключевского, первое выступление великоросса на историческую сцену нельзя признать удачным? Приведите не менее двух положений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3732"/>
    <w:rsid w:val="00393732"/>
    <w:rsid w:val="00655615"/>
    <w:rsid w:val="00883983"/>
    <w:rsid w:val="008E7319"/>
    <w:rsid w:val="009D59CE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2014-03-21T06:50:00Z</dcterms:created>
  <dcterms:modified xsi:type="dcterms:W3CDTF">2014-03-21T06:50:00Z</dcterms:modified>
</cp:coreProperties>
</file>