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72" w:rsidRDefault="00137672" w:rsidP="00137672">
      <w:pPr>
        <w:pStyle w:val="Default"/>
      </w:pPr>
    </w:p>
    <w:p w:rsidR="00137672" w:rsidRDefault="00137672" w:rsidP="00137672">
      <w:pPr>
        <w:pStyle w:val="Default"/>
        <w:spacing w:before="60" w:after="60"/>
        <w:ind w:left="52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французского историка Анри Труайя. </w:t>
      </w:r>
    </w:p>
    <w:p w:rsidR="00137672" w:rsidRDefault="00137672" w:rsidP="00137672">
      <w:pPr>
        <w:pStyle w:val="Default"/>
        <w:spacing w:before="60"/>
        <w:ind w:left="20" w:right="2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«...Царь... отстраняет от власти Глинских, против которых выступает народ... Заменить их он решает советом из представителей «людей государственных» и духовенства, известных своей мудростью, уравновешенностью и преданностью. Среди них — митрополит Московский </w:t>
      </w:r>
      <w:proofErr w:type="spellStart"/>
      <w:r>
        <w:rPr>
          <w:sz w:val="23"/>
          <w:szCs w:val="23"/>
        </w:rPr>
        <w:t>Макарий</w:t>
      </w:r>
      <w:proofErr w:type="spellEnd"/>
      <w:r>
        <w:rPr>
          <w:sz w:val="23"/>
          <w:szCs w:val="23"/>
        </w:rPr>
        <w:t xml:space="preserve">, оправившийся после </w:t>
      </w:r>
      <w:proofErr w:type="gramStart"/>
      <w:r>
        <w:rPr>
          <w:sz w:val="23"/>
          <w:szCs w:val="23"/>
        </w:rPr>
        <w:t>произошедшего</w:t>
      </w:r>
      <w:proofErr w:type="gramEnd"/>
      <w:r>
        <w:rPr>
          <w:sz w:val="23"/>
          <w:szCs w:val="23"/>
        </w:rPr>
        <w:t xml:space="preserve"> с ним, </w:t>
      </w:r>
      <w:proofErr w:type="spellStart"/>
      <w:r>
        <w:rPr>
          <w:sz w:val="23"/>
          <w:szCs w:val="23"/>
        </w:rPr>
        <w:t>Сильвестр</w:t>
      </w:r>
      <w:proofErr w:type="spellEnd"/>
      <w:r>
        <w:rPr>
          <w:sz w:val="23"/>
          <w:szCs w:val="23"/>
        </w:rPr>
        <w:t xml:space="preserve">, Алексей Адашев, князь Андрей Курбский... Главные роли играют здесь двое — митрополит </w:t>
      </w:r>
      <w:proofErr w:type="spellStart"/>
      <w:r>
        <w:rPr>
          <w:sz w:val="23"/>
          <w:szCs w:val="23"/>
        </w:rPr>
        <w:t>Макарий</w:t>
      </w:r>
      <w:proofErr w:type="spellEnd"/>
      <w:r>
        <w:rPr>
          <w:sz w:val="23"/>
          <w:szCs w:val="23"/>
        </w:rPr>
        <w:t xml:space="preserve">, самый просвещенный человек на Руси, и протопоп </w:t>
      </w:r>
      <w:proofErr w:type="spellStart"/>
      <w:r>
        <w:rPr>
          <w:sz w:val="23"/>
          <w:szCs w:val="23"/>
        </w:rPr>
        <w:t>Сильвестр</w:t>
      </w:r>
      <w:proofErr w:type="spellEnd"/>
      <w:r>
        <w:rPr>
          <w:sz w:val="23"/>
          <w:szCs w:val="23"/>
        </w:rPr>
        <w:t xml:space="preserve">, который осмеливается говорить с царём как с простым грешником. Этот священник низкого происхождения имеет на государя такое влияние, угрожая ему карой небесной, что вскоре на него возлагается управление делами церковными и гражданскими. Всё проходит через него, и каждый должен полагаться на его компетентность. При нем проявляется Алексей Адашев — молодой боярин, прекрасный военный, с интересной внешностью и острым умом. Недавно он был всего лишь постельничим. Теперь, по воле царя и благословению </w:t>
      </w:r>
      <w:proofErr w:type="spellStart"/>
      <w:r>
        <w:rPr>
          <w:sz w:val="23"/>
          <w:szCs w:val="23"/>
        </w:rPr>
        <w:t>Макария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Сильвестра</w:t>
      </w:r>
      <w:proofErr w:type="spellEnd"/>
      <w:r>
        <w:rPr>
          <w:sz w:val="23"/>
          <w:szCs w:val="23"/>
        </w:rPr>
        <w:t xml:space="preserve">, становится советником и доверенным лицом царя. Летописцы называют его «ангелом» и хвалят за чистоту намерений и чувствительность; «имея нежную, чистую душу, нравы благие, разум приятный, основательный и бескорыстную любовь к добру, он искал </w:t>
      </w:r>
      <w:proofErr w:type="spellStart"/>
      <w:r>
        <w:rPr>
          <w:sz w:val="23"/>
          <w:szCs w:val="23"/>
        </w:rPr>
        <w:t>Иоанновой</w:t>
      </w:r>
      <w:proofErr w:type="spellEnd"/>
      <w:r>
        <w:rPr>
          <w:sz w:val="23"/>
          <w:szCs w:val="23"/>
        </w:rPr>
        <w:t xml:space="preserve"> милости не для своих личных выгод, а для пользы Отечества». </w:t>
      </w:r>
    </w:p>
    <w:p w:rsidR="00137672" w:rsidRDefault="00137672" w:rsidP="00137672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Укажите, как назывался орган государственного управления, о котором идёт речь в источнике. Кто стоял во главе государства в это время? Назовите хронологические рамки его правления. </w:t>
      </w:r>
    </w:p>
    <w:p w:rsidR="00137672" w:rsidRDefault="00137672" w:rsidP="00137672">
      <w:pPr>
        <w:pStyle w:val="Default"/>
        <w:spacing w:before="120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не менее трёх основных реформ данного органа управления. В какие годы они осуществлялись? </w:t>
      </w:r>
    </w:p>
    <w:p w:rsidR="009907F6" w:rsidRDefault="00137672" w:rsidP="00137672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Какие исторические личности (укажите не менее трёх фамилий) вошли в состав указанного органа управления? Приведите не менее трёх личных качеств, которые были основанием для их избрания на высокие должности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7672"/>
    <w:rsid w:val="00137672"/>
    <w:rsid w:val="005C12FE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7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2014-03-21T07:07:00Z</dcterms:created>
  <dcterms:modified xsi:type="dcterms:W3CDTF">2014-03-21T07:07:00Z</dcterms:modified>
</cp:coreProperties>
</file>