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ED" w:rsidRDefault="00CE76ED" w:rsidP="00CE76ED">
      <w:pPr>
        <w:pStyle w:val="Default"/>
      </w:pPr>
    </w:p>
    <w:p w:rsidR="00CE76ED" w:rsidRDefault="00CE76ED" w:rsidP="00CE76ED">
      <w:pPr>
        <w:pStyle w:val="Default"/>
        <w:spacing w:before="120" w:after="120"/>
        <w:ind w:left="54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сочинения французского историка Анри Труайя. </w:t>
      </w:r>
    </w:p>
    <w:p w:rsidR="00CE76ED" w:rsidRDefault="00CE76ED" w:rsidP="00CE76ED">
      <w:pPr>
        <w:pStyle w:val="Default"/>
        <w:spacing w:before="120"/>
        <w:ind w:right="2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«В московском Кремле случилось странное, небывалое событие. Раз в конце </w:t>
      </w:r>
      <w:r>
        <w:rPr>
          <w:b/>
          <w:bCs/>
          <w:sz w:val="23"/>
          <w:szCs w:val="23"/>
        </w:rPr>
        <w:t xml:space="preserve">1564 </w:t>
      </w:r>
      <w:r>
        <w:rPr>
          <w:sz w:val="23"/>
          <w:szCs w:val="23"/>
        </w:rPr>
        <w:t xml:space="preserve">г. там появилось множество саней. Царь, ничего никому не говоря, собрался со всей своей семьей и с некоторыми придворными куда- то в дальний путь, захватил с собой утварь, иконы и кресты, платье и всю свою казну и выехал из столицы. Видно было, что это не обычная богомольная, не увеселительная поездка царя, а целое переселение. Москва оставалась в недоумении, не догадываясь, что задумал хозяин. Побывав у Троицы, царь со всем багажом остановился в Александровской слободе.... </w:t>
      </w:r>
    </w:p>
    <w:p w:rsidR="00CE76ED" w:rsidRDefault="00CE76ED" w:rsidP="00CE76ED">
      <w:pPr>
        <w:pStyle w:val="Default"/>
        <w:ind w:right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Отсюда через месяц по отъезде царь прислал в Москву две грамоты. </w:t>
      </w:r>
      <w:proofErr w:type="gramStart"/>
      <w:r>
        <w:rPr>
          <w:sz w:val="23"/>
          <w:szCs w:val="23"/>
        </w:rPr>
        <w:t>В одной, описав беззакония боярского правления в свое малолетство, он клал свой государев гнев на всё духовенство и бояр, на всех служилых и приказных людей, поголовно обвиняя их в том, что они о государе, государстве и обо всем православном христианстве не радели, от врагов их не обороняли, напротив, сами притесняли христиан, расхищали казну и земли государевы, а духовенство покрывало виновных</w:t>
      </w:r>
      <w:proofErr w:type="gramEnd"/>
      <w:r>
        <w:rPr>
          <w:sz w:val="23"/>
          <w:szCs w:val="23"/>
        </w:rPr>
        <w:t xml:space="preserve">, защищало их, ходатайствуя за них пред государем. И вот царь, гласила грамота, «от великой жалости сердца», не стерпев всех этих измен, покинул свое царство и пошел поселиться где-нибудь, где ему Бог укажет. Это — как будто отречение от престола с целью испытать силу своей власти в народе. Московскому простонародью, купцам и всем тяглым людям столицы царь прислал другую грамоту, которую им прочитали всенародно на площади. Здесь царь писал, чтобы они сомнения не держали, что царской опалы и гнева на них нет. Всё замерло, столица мгновенно прервала свои обычные занятия: лавки закрылись, приказы опустели, песни замолкли. В смятении и ужасе город завопил, прося митрополита, епископов и бояр ехать в слободу, бить челом государю, чтобы он не покидал государства. ... В слободу </w:t>
      </w:r>
      <w:proofErr w:type="spellStart"/>
      <w:proofErr w:type="gramStart"/>
      <w:r>
        <w:rPr>
          <w:sz w:val="23"/>
          <w:szCs w:val="23"/>
        </w:rPr>
        <w:t>отправи-лась</w:t>
      </w:r>
      <w:proofErr w:type="spellEnd"/>
      <w:proofErr w:type="gramEnd"/>
      <w:r>
        <w:rPr>
          <w:sz w:val="23"/>
          <w:szCs w:val="23"/>
        </w:rPr>
        <w:t xml:space="preserve"> депутация из высшего духовенства, бояр и приказных людей.... Царь принял земское челобитье, согласился воротиться на царство, «паки взять свои государства», но на условиях, которые обещал объявить после. Через несколько времени, в феврале </w:t>
      </w:r>
      <w:r>
        <w:rPr>
          <w:b/>
          <w:bCs/>
          <w:sz w:val="23"/>
          <w:szCs w:val="23"/>
        </w:rPr>
        <w:t xml:space="preserve">1565 </w:t>
      </w:r>
      <w:r>
        <w:rPr>
          <w:sz w:val="23"/>
          <w:szCs w:val="23"/>
        </w:rPr>
        <w:t xml:space="preserve">г., царь торжественно воротился в столицу и созвал Государственный совет из бояр и высшего духовенства... </w:t>
      </w:r>
    </w:p>
    <w:p w:rsidR="00CE76ED" w:rsidRDefault="00CE76ED" w:rsidP="00CE76ED">
      <w:pPr>
        <w:pStyle w:val="Default"/>
        <w:ind w:right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совете он предложил условия, на которых принимал обратно брошенную им власть. Условия эти состояли в том, чтобы ему на изменников своих и ослушников опалы класть, а иных и казнить, имущество их брать на себя в казну, чтобы духовенство, бояре и приказные люди всё это положили на его государевой воле, ему в том не мешали». </w:t>
      </w:r>
    </w:p>
    <w:p w:rsidR="00CE76ED" w:rsidRDefault="00CE76ED" w:rsidP="00CE76ED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имя царя, о котором идёт речь в документе. Как назывался порядок, введенный в результате описанных в документе событий? </w:t>
      </w:r>
    </w:p>
    <w:p w:rsidR="00CE76ED" w:rsidRDefault="00CE76ED" w:rsidP="00CE76ED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Что царь ставил в вину боярам, духовенству, служилым и приказным людям? Приведите не менее трёх положений. </w:t>
      </w:r>
    </w:p>
    <w:p w:rsidR="009907F6" w:rsidRDefault="00CE76ED" w:rsidP="00CE76ED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 основе текста и знаний по истории назовите не менее трёх основных черт установленного в результате описанных событий порядка.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76ED"/>
    <w:rsid w:val="00655615"/>
    <w:rsid w:val="00883983"/>
    <w:rsid w:val="008D0CF3"/>
    <w:rsid w:val="008E7319"/>
    <w:rsid w:val="00CE76ED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2014-03-21T07:10:00Z</dcterms:created>
  <dcterms:modified xsi:type="dcterms:W3CDTF">2014-03-21T07:10:00Z</dcterms:modified>
</cp:coreProperties>
</file>