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F9" w:rsidRDefault="00AB7AF9" w:rsidP="00AB7AF9">
      <w:pPr>
        <w:pStyle w:val="Default"/>
      </w:pPr>
    </w:p>
    <w:p w:rsidR="00AB7AF9" w:rsidRDefault="00AB7AF9" w:rsidP="00AB7AF9">
      <w:pPr>
        <w:pStyle w:val="Default"/>
        <w:spacing w:before="360" w:after="120"/>
        <w:ind w:hanging="400"/>
        <w:jc w:val="center"/>
        <w:rPr>
          <w:sz w:val="23"/>
          <w:szCs w:val="23"/>
        </w:rPr>
      </w:pPr>
      <w:r>
        <w:t xml:space="preserve"> </w:t>
      </w:r>
      <w:r>
        <w:rPr>
          <w:b/>
          <w:bCs/>
          <w:sz w:val="23"/>
          <w:szCs w:val="23"/>
        </w:rPr>
        <w:t xml:space="preserve">Из речи политического деятеля в Государственной думе. </w:t>
      </w:r>
    </w:p>
    <w:p w:rsidR="00AB7AF9" w:rsidRDefault="00AB7AF9" w:rsidP="00AB7AF9">
      <w:pPr>
        <w:pStyle w:val="Default"/>
        <w:spacing w:before="120"/>
        <w:ind w:right="20" w:firstLine="320"/>
        <w:rPr>
          <w:sz w:val="23"/>
          <w:szCs w:val="23"/>
        </w:rPr>
      </w:pPr>
      <w:r>
        <w:rPr>
          <w:sz w:val="23"/>
          <w:szCs w:val="23"/>
        </w:rPr>
        <w:t xml:space="preserve">«Я полагаю, что земля, которая распределялась бы между гражданами и отчуждалась бы у одних и передавалась бы другим местным социал-демократическим присутственным местом, </w:t>
      </w:r>
      <w:proofErr w:type="gramStart"/>
      <w:r>
        <w:rPr>
          <w:sz w:val="23"/>
          <w:szCs w:val="23"/>
        </w:rPr>
        <w:t>—ч</w:t>
      </w:r>
      <w:proofErr w:type="gramEnd"/>
      <w:r>
        <w:rPr>
          <w:sz w:val="23"/>
          <w:szCs w:val="23"/>
        </w:rPr>
        <w:t xml:space="preserve">то эта земля получила бы скоро те же свойства, как вода и воздух. Ею бы стали пользоваться, да, но улучшать ее, прилагать к ней свой труд с тем, чтобы результаты этого труда перешли к другому лицу, — этого никто не стал бы делать. Вообще, стимул к труду, та пружина, которая заставляет людей трудиться, была бы сломлена... </w:t>
      </w:r>
    </w:p>
    <w:p w:rsidR="00AB7AF9" w:rsidRDefault="00AB7AF9" w:rsidP="00AB7AF9">
      <w:pPr>
        <w:pStyle w:val="Default"/>
        <w:ind w:right="20" w:firstLine="320"/>
        <w:rPr>
          <w:sz w:val="23"/>
          <w:szCs w:val="23"/>
        </w:rPr>
      </w:pPr>
      <w:r>
        <w:rPr>
          <w:sz w:val="23"/>
          <w:szCs w:val="23"/>
        </w:rPr>
        <w:t xml:space="preserve">...Цель правительства вполне определённа: правительство желает поднять крестьянское землевладение, оно желает видеть крестьянина богатым, достаточным, так как где достаток, там, конечно, и просвещение, там и настоящая свобода. </w:t>
      </w:r>
    </w:p>
    <w:p w:rsidR="00AB7AF9" w:rsidRDefault="00AB7AF9" w:rsidP="00AB7AF9">
      <w:pPr>
        <w:pStyle w:val="Default"/>
        <w:ind w:right="20" w:firstLine="320"/>
        <w:rPr>
          <w:sz w:val="23"/>
          <w:szCs w:val="23"/>
        </w:rPr>
      </w:pPr>
      <w:r>
        <w:rPr>
          <w:sz w:val="23"/>
          <w:szCs w:val="23"/>
        </w:rPr>
        <w:t xml:space="preserve">Но для этого необходимо дать возможность способному, трудолюбивому крестьянину, т.е. соли земли русской, освободиться от тех тисков, от тех теперешних условий жизни, в которых он в настоящее время находится. Надо дать ему возможность укрепить за собой плоды трудов своих и предоставить их в неотъемлемую собственность. Пусть собственность эта будет общая там, где община ещё не отжила, пусть она будет подворная там, где община уже нежизненна, но пусть она будет крепкая, пусть будет наследственная. Такому собственнику-хозяину правительство обязано помочь советом, помочь кредитом, т.е. деньгами. </w:t>
      </w:r>
    </w:p>
    <w:p w:rsidR="00AB7AF9" w:rsidRDefault="00AB7AF9" w:rsidP="00AB7AF9">
      <w:pPr>
        <w:pStyle w:val="Default"/>
        <w:ind w:right="20" w:firstLine="320"/>
        <w:rPr>
          <w:sz w:val="23"/>
          <w:szCs w:val="23"/>
        </w:rPr>
      </w:pPr>
      <w:r>
        <w:rPr>
          <w:sz w:val="23"/>
          <w:szCs w:val="23"/>
        </w:rPr>
        <w:t xml:space="preserve">...Пробыв около 10 лет у дела земельного устройства, я пришел к глубокому убеждению, что в деле этом нужен упорный труд, нужна продолжительная чёрная работа. Разрешить этот вопрос нельзя, его надо разрешать. В западных государствах на это потребовались десятилетия. Мы предлагаем вам скромный, но верный путь...» </w:t>
      </w:r>
    </w:p>
    <w:p w:rsidR="00AB7AF9" w:rsidRDefault="00AB7AF9" w:rsidP="00AB7AF9">
      <w:pPr>
        <w:pStyle w:val="Default"/>
        <w:ind w:right="20" w:hanging="400"/>
        <w:rPr>
          <w:sz w:val="23"/>
          <w:szCs w:val="23"/>
        </w:rPr>
      </w:pPr>
      <w:r>
        <w:rPr>
          <w:b/>
          <w:bCs/>
          <w:i/>
          <w:iCs/>
          <w:sz w:val="23"/>
          <w:szCs w:val="23"/>
        </w:rPr>
        <w:t>С</w:t>
      </w:r>
      <w:proofErr w:type="gramStart"/>
      <w:r>
        <w:rPr>
          <w:b/>
          <w:bCs/>
          <w:i/>
          <w:iCs/>
          <w:sz w:val="23"/>
          <w:szCs w:val="23"/>
        </w:rPr>
        <w:t>1</w:t>
      </w:r>
      <w:proofErr w:type="gramEnd"/>
      <w:r>
        <w:rPr>
          <w:b/>
          <w:bCs/>
          <w:i/>
          <w:iCs/>
          <w:sz w:val="23"/>
          <w:szCs w:val="23"/>
        </w:rPr>
        <w:t xml:space="preserve">. </w:t>
      </w:r>
      <w:r>
        <w:rPr>
          <w:i/>
          <w:iCs/>
          <w:sz w:val="23"/>
          <w:szCs w:val="23"/>
        </w:rPr>
        <w:t xml:space="preserve">Назовите год, когда была произнесена данная речь, и имя государственного деятеля, с которым она связана. В </w:t>
      </w:r>
      <w:proofErr w:type="gramStart"/>
      <w:r>
        <w:rPr>
          <w:i/>
          <w:iCs/>
          <w:sz w:val="23"/>
          <w:szCs w:val="23"/>
        </w:rPr>
        <w:t>связи</w:t>
      </w:r>
      <w:proofErr w:type="gramEnd"/>
      <w:r>
        <w:rPr>
          <w:i/>
          <w:iCs/>
          <w:sz w:val="23"/>
          <w:szCs w:val="23"/>
        </w:rPr>
        <w:t xml:space="preserve"> с какими событиями она была произнесена? </w:t>
      </w:r>
    </w:p>
    <w:p w:rsidR="00AB7AF9" w:rsidRDefault="00AB7AF9" w:rsidP="00AB7AF9">
      <w:pPr>
        <w:pStyle w:val="Default"/>
        <w:ind w:right="20" w:hanging="400"/>
        <w:rPr>
          <w:sz w:val="23"/>
          <w:szCs w:val="23"/>
        </w:rPr>
      </w:pPr>
      <w:r>
        <w:rPr>
          <w:b/>
          <w:bCs/>
          <w:i/>
          <w:iCs/>
          <w:sz w:val="23"/>
          <w:szCs w:val="23"/>
        </w:rPr>
        <w:t>С</w:t>
      </w:r>
      <w:proofErr w:type="gramStart"/>
      <w:r>
        <w:rPr>
          <w:b/>
          <w:bCs/>
          <w:i/>
          <w:iCs/>
          <w:sz w:val="23"/>
          <w:szCs w:val="23"/>
        </w:rPr>
        <w:t>2</w:t>
      </w:r>
      <w:proofErr w:type="gramEnd"/>
      <w:r>
        <w:rPr>
          <w:b/>
          <w:bCs/>
          <w:i/>
          <w:iCs/>
          <w:sz w:val="23"/>
          <w:szCs w:val="23"/>
        </w:rPr>
        <w:t xml:space="preserve">. </w:t>
      </w:r>
      <w:r>
        <w:rPr>
          <w:i/>
          <w:iCs/>
          <w:sz w:val="23"/>
          <w:szCs w:val="23"/>
        </w:rPr>
        <w:t xml:space="preserve">Используя текст документа и знания по истории, объясните, какие цели преследовал автор. Укажите не менее трёх целей. </w:t>
      </w:r>
    </w:p>
    <w:p w:rsidR="009907F6" w:rsidRDefault="00AB7AF9" w:rsidP="00AB7AF9">
      <w:r>
        <w:rPr>
          <w:b/>
          <w:bCs/>
          <w:i/>
          <w:iCs/>
          <w:sz w:val="23"/>
          <w:szCs w:val="23"/>
        </w:rPr>
        <w:t xml:space="preserve">С3. </w:t>
      </w:r>
      <w:r>
        <w:rPr>
          <w:i/>
          <w:iCs/>
          <w:sz w:val="23"/>
          <w:szCs w:val="23"/>
        </w:rPr>
        <w:t>Привлекая знания по истории, укажите, какими мероприятиями предполагалось достигнуть поставленной цели. Приведите не менее двух положений.</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B7AF9"/>
    <w:rsid w:val="00655615"/>
    <w:rsid w:val="00883983"/>
    <w:rsid w:val="008E7319"/>
    <w:rsid w:val="00AB7AF9"/>
    <w:rsid w:val="00C0286E"/>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A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2014-03-21T09:59:00Z</dcterms:created>
  <dcterms:modified xsi:type="dcterms:W3CDTF">2014-03-21T09:59:00Z</dcterms:modified>
</cp:coreProperties>
</file>