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C29" w:rsidRPr="00683C29" w:rsidRDefault="00683C29" w:rsidP="00683C29">
      <w:pPr>
        <w:spacing w:before="150" w:after="150" w:line="240" w:lineRule="auto"/>
        <w:ind w:left="150" w:right="150"/>
        <w:jc w:val="center"/>
        <w:outlineLvl w:val="3"/>
        <w:rPr>
          <w:rFonts w:ascii="Arial" w:eastAsia="Times New Roman" w:hAnsi="Arial" w:cs="Arial"/>
          <w:b/>
          <w:bCs/>
          <w:color w:val="9F4308"/>
          <w:sz w:val="45"/>
          <w:szCs w:val="45"/>
          <w:lang w:eastAsia="ru-RU"/>
        </w:rPr>
      </w:pPr>
      <w:r w:rsidRPr="00683C29">
        <w:rPr>
          <w:rFonts w:ascii="Arial" w:eastAsia="Times New Roman" w:hAnsi="Arial" w:cs="Arial"/>
          <w:b/>
          <w:bCs/>
          <w:color w:val="9F4308"/>
          <w:sz w:val="45"/>
          <w:szCs w:val="45"/>
          <w:lang w:eastAsia="ru-RU"/>
        </w:rPr>
        <w:t>Архитектура Петербурга XIX в.: Дворцовая площадь</w:t>
      </w:r>
    </w:p>
    <w:p w:rsidR="00683C29" w:rsidRPr="00683C29" w:rsidRDefault="00683C29" w:rsidP="00683C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4572000" cy="3429000"/>
            <wp:effectExtent l="0" t="0" r="0" b="0"/>
            <wp:docPr id="1" name="Рисунок 1" descr="http://www.histrussia.ru/Storage/eor/1027/item1/img/star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histrussia.ru/Storage/eor/1027/item1/img/start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3C29" w:rsidRPr="00683C29" w:rsidRDefault="00683C29" w:rsidP="00683C29">
      <w:pPr>
        <w:spacing w:after="150" w:line="240" w:lineRule="auto"/>
        <w:jc w:val="center"/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</w:pPr>
      <w:r w:rsidRPr="00683C29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Дворцовая площадь. Современная фотография</w:t>
      </w:r>
    </w:p>
    <w:p w:rsidR="00683C29" w:rsidRPr="00683C29" w:rsidRDefault="00683C29" w:rsidP="00683C29">
      <w:pPr>
        <w:spacing w:before="150" w:after="150" w:line="240" w:lineRule="auto"/>
        <w:ind w:left="150" w:right="150"/>
        <w:jc w:val="both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683C29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Дворцовая площадь – главная площадь Санкт-Петербурга. Начало ее формирования относится к середине XVIII века, когда архитектором </w:t>
      </w:r>
      <w:hyperlink r:id="rId6" w:tgtFrame="hist_popup" w:history="1">
        <w:r w:rsidRPr="00683C29">
          <w:rPr>
            <w:rFonts w:ascii="Arial" w:eastAsia="Times New Roman" w:hAnsi="Arial" w:cs="Arial"/>
            <w:b/>
            <w:bCs/>
            <w:color w:val="733B17"/>
            <w:sz w:val="33"/>
            <w:szCs w:val="33"/>
            <w:lang w:eastAsia="ru-RU"/>
          </w:rPr>
          <w:t>Ф.Б. Растрелли</w:t>
        </w:r>
      </w:hyperlink>
      <w:r w:rsidRPr="00683C29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 был построен Зимний дворец, ставший официальной резиденцией российских императоров. В первой половине XIX века архитектор </w:t>
      </w:r>
      <w:hyperlink r:id="rId7" w:tgtFrame="hist_popup" w:history="1">
        <w:r w:rsidRPr="00683C29">
          <w:rPr>
            <w:rFonts w:ascii="Arial" w:eastAsia="Times New Roman" w:hAnsi="Arial" w:cs="Arial"/>
            <w:b/>
            <w:bCs/>
            <w:color w:val="733B17"/>
            <w:sz w:val="33"/>
            <w:szCs w:val="33"/>
            <w:lang w:eastAsia="ru-RU"/>
          </w:rPr>
          <w:t>К. </w:t>
        </w:r>
        <w:proofErr w:type="spellStart"/>
        <w:r w:rsidRPr="00683C29">
          <w:rPr>
            <w:rFonts w:ascii="Arial" w:eastAsia="Times New Roman" w:hAnsi="Arial" w:cs="Arial"/>
            <w:b/>
            <w:bCs/>
            <w:color w:val="733B17"/>
            <w:sz w:val="33"/>
            <w:szCs w:val="33"/>
            <w:lang w:eastAsia="ru-RU"/>
          </w:rPr>
          <w:t>Росси</w:t>
        </w:r>
      </w:hyperlink>
      <w:r w:rsidRPr="00683C29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построил</w:t>
      </w:r>
      <w:proofErr w:type="spellEnd"/>
      <w:r w:rsidRPr="00683C29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 xml:space="preserve"> дугообразное здание Главного штаба, два корпуса которого соединены триумфальной аркой. Арка, как и </w:t>
      </w:r>
      <w:proofErr w:type="gramStart"/>
      <w:r w:rsidRPr="00683C29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Александровская</w:t>
      </w:r>
      <w:proofErr w:type="gramEnd"/>
      <w:r w:rsidRPr="00683C29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 xml:space="preserve"> колонна, возведенная в 1830-хгодах архитектором </w:t>
      </w:r>
      <w:proofErr w:type="spellStart"/>
      <w:r w:rsidRPr="00683C29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Монферраном</w:t>
      </w:r>
      <w:proofErr w:type="spellEnd"/>
      <w:r w:rsidRPr="00683C29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, была посвящена победе в войне с </w:t>
      </w:r>
      <w:hyperlink r:id="rId8" w:tgtFrame="hist_popup" w:history="1">
        <w:r w:rsidRPr="00683C29">
          <w:rPr>
            <w:rFonts w:ascii="Arial" w:eastAsia="Times New Roman" w:hAnsi="Arial" w:cs="Arial"/>
            <w:b/>
            <w:bCs/>
            <w:color w:val="733B17"/>
            <w:sz w:val="33"/>
            <w:szCs w:val="33"/>
            <w:lang w:eastAsia="ru-RU"/>
          </w:rPr>
          <w:t>Наполеоном</w:t>
        </w:r>
      </w:hyperlink>
      <w:r w:rsidRPr="00683C29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.</w:t>
      </w:r>
    </w:p>
    <w:p w:rsidR="00683C29" w:rsidRPr="00683C29" w:rsidRDefault="00683C29" w:rsidP="00683C29">
      <w:pPr>
        <w:spacing w:before="150" w:after="150" w:line="240" w:lineRule="auto"/>
        <w:ind w:left="150" w:right="150"/>
        <w:jc w:val="both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683C29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 xml:space="preserve">В XIX веке Дворцовая площадь была местом проведения военных смотров и парадов. В начале XX века она стала ареной революционных потрясений. 9 января 1905 года здесь были расстреляны участники мирного шествия рабочих к Зимнему дворцу, что послужило толчком к революции 1905 – 1907 годов. В октябре 1917 года </w:t>
      </w:r>
      <w:r w:rsidRPr="00683C29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lastRenderedPageBreak/>
        <w:t>на Дворцовой развернулись события, положившие начало Октябрьской революции.</w:t>
      </w:r>
    </w:p>
    <w:p w:rsidR="00683C29" w:rsidRPr="00683C29" w:rsidRDefault="00683C29" w:rsidP="00683C29">
      <w:pPr>
        <w:spacing w:before="150" w:after="150" w:line="240" w:lineRule="auto"/>
        <w:ind w:left="150" w:right="150"/>
        <w:jc w:val="both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683C29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В советское время площадь использовалась для проведения массовых мероприятий, в том числе первомайских и октябрьских демонстраций трудящихся. В августе 1991 года здесь состоялся стихийный многотысячный митинг против ГКЧП. В настоящее время площадь является одной из главных достопримечательностей Санкт-Петербурга, привлекающей участников различных массовых мероприятий и туристов из России и зарубежных стран.</w:t>
      </w:r>
    </w:p>
    <w:p w:rsidR="00DD2F61" w:rsidRDefault="00DD2F61">
      <w:bookmarkStart w:id="0" w:name="_GoBack"/>
      <w:bookmarkEnd w:id="0"/>
    </w:p>
    <w:sectPr w:rsidR="00DD2F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A4B"/>
    <w:rsid w:val="00683C29"/>
    <w:rsid w:val="00DD2F61"/>
    <w:rsid w:val="00EC2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683C2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683C2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83C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83C29"/>
  </w:style>
  <w:style w:type="character" w:styleId="a4">
    <w:name w:val="Hyperlink"/>
    <w:basedOn w:val="a0"/>
    <w:uiPriority w:val="99"/>
    <w:semiHidden/>
    <w:unhideWhenUsed/>
    <w:rsid w:val="00683C29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83C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83C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683C2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683C2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83C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83C29"/>
  </w:style>
  <w:style w:type="character" w:styleId="a4">
    <w:name w:val="Hyperlink"/>
    <w:basedOn w:val="a0"/>
    <w:uiPriority w:val="99"/>
    <w:semiHidden/>
    <w:unhideWhenUsed/>
    <w:rsid w:val="00683C29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83C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83C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569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562649">
          <w:marLeft w:val="120"/>
          <w:marRight w:val="300"/>
          <w:marTop w:val="150"/>
          <w:marBottom w:val="150"/>
          <w:divBdr>
            <w:top w:val="single" w:sz="48" w:space="0" w:color="FFF2C5"/>
            <w:left w:val="single" w:sz="48" w:space="0" w:color="FFF2C5"/>
            <w:bottom w:val="single" w:sz="48" w:space="0" w:color="FFF2C5"/>
            <w:right w:val="single" w:sz="48" w:space="0" w:color="FFF2C5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istrussia.ru/Storage/eor/1027/item1/05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histrussia.ru/Storage/eor/1027/item1/06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histrussia.ru/Storage/eor/1027/item1/01.html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1408</Characters>
  <Application>Microsoft Office Word</Application>
  <DocSecurity>0</DocSecurity>
  <Lines>11</Lines>
  <Paragraphs>3</Paragraphs>
  <ScaleCrop>false</ScaleCrop>
  <Company/>
  <LinksUpToDate>false</LinksUpToDate>
  <CharactersWithSpaces>1651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Шура</dc:creator>
  <cp:keywords/>
  <dc:description/>
  <cp:lastModifiedBy>Шура</cp:lastModifiedBy>
  <cp:revision>3</cp:revision>
  <dcterms:created xsi:type="dcterms:W3CDTF">2014-12-09T09:46:00Z</dcterms:created>
  <dcterms:modified xsi:type="dcterms:W3CDTF">2014-12-09T09:46:00Z</dcterms:modified>
</cp:coreProperties>
</file>