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6A" w:rsidRDefault="00463D6A" w:rsidP="00463D6A">
      <w:r>
        <w:t>Советская культура 1917 – 1941 годов: Образование</w:t>
      </w:r>
    </w:p>
    <w:p w:rsidR="00463D6A" w:rsidRDefault="00463D6A" w:rsidP="00463D6A">
      <w:r>
        <w:t>«Новая» культура</w:t>
      </w:r>
    </w:p>
    <w:p w:rsidR="00463D6A" w:rsidRDefault="00463D6A" w:rsidP="00463D6A">
      <w:r>
        <w:t>Приход большевиков к власти и начало строительства в России советского общества привели к едва ли не самым радикальным переменам в истории русской культуры. Новая власть видела в культуре способ насаждения в обществе своего мировоззрения и поэтому почти с самого начала стала резко ограничивать свободу творчества. Жестоким гонениям подверглась Православная церковь и все иные религии. В 20-е годы власти приветствовали попытки создания «новой пролетарской культуры» и это привело к расцвету авангардных экспериментаторских тенденций в живописи, архитектуре, кино и т.д., но по мере укрепления тоталитарного государства пределы дозволенного неуклонно сужались.</w:t>
      </w:r>
    </w:p>
    <w:p w:rsidR="00463D6A" w:rsidRDefault="00463D6A" w:rsidP="00463D6A">
      <w:r>
        <w:t>Ликвидация неграмотности</w:t>
      </w:r>
    </w:p>
    <w:p w:rsidR="00463D6A" w:rsidRDefault="00463D6A" w:rsidP="00463D6A">
      <w:r>
        <w:t>К концу XIX в. (данные 1897 г.) грамотными были только 22,3% населения России. Основная масса населения оставалась неграмотной и к 1917 г., что препятствовало советской власти распространять свою идеологию с помощью печати.</w:t>
      </w:r>
    </w:p>
    <w:p w:rsidR="00463D6A" w:rsidRDefault="00463D6A" w:rsidP="00463D6A">
      <w:r>
        <w:t>В 1919 г. В.И. Ленин подписал Декрет о ликвидации неграмотности. Обучение грамоте стало обязательным для всех неграмотных взрослых граждан. Были изданы новые буквари и пособия, созданы школы ликбеза (ликвидации безграмотности). Грамотные граждане в порядке трудовой повинности обучали неграмотных. В деревнях взрослые нередко учились вместе с детьми. За годы Гражданской войны были обучены грамоте 7 млн. чел. В 1920 г. из каждой тысячи жителей России 319 были грамотными.</w:t>
      </w:r>
    </w:p>
    <w:p w:rsidR="00463D6A" w:rsidRDefault="00463D6A" w:rsidP="00463D6A">
      <w:r>
        <w:t>Все ранее существовавшие типы учебных заведений заменила единая трудовая школа, состоявшая из двух ступеней. Образование стало бесплатным, мальчики и девочки учились вместе. Ученические комитеты (</w:t>
      </w:r>
      <w:proofErr w:type="spellStart"/>
      <w:r>
        <w:t>учкомы</w:t>
      </w:r>
      <w:proofErr w:type="spellEnd"/>
      <w:r>
        <w:t>), находившиеся под влиянием комсомола, руководили школами наряду с учителями. Задачей школы объявлялось воспитание поколения, способного установить коммунизм. В годы Гражданской войны и в первые годы нэпа подростки, вынужденные зарабатывать, не имели времени на учебу. Школу второй ступени посещали лишь 7% детей. В 1923 г. было образовано общество «Долой неграмотность!», увеличена численность школ. К 1927 г. начальную школу посещали 70% детей. Уровень грамотности в целом по стране возрос до 51%, в том числе в городах до 76%, а к 1939 г. грамотными были свыше 90% мужчин и 72% женщин. Накануне войны удалось перейти к всеобщему начальному образованию, а в городах – к 7-летнему.</w:t>
      </w:r>
    </w:p>
    <w:p w:rsidR="00463D6A" w:rsidRDefault="00463D6A" w:rsidP="00463D6A">
      <w:r>
        <w:t>Собственную письменность получили многие народы Севера и Сибири, прежде не знавшие письменной культуры.</w:t>
      </w:r>
    </w:p>
    <w:p w:rsidR="00463D6A" w:rsidRDefault="00463D6A" w:rsidP="00463D6A">
      <w:r>
        <w:t>В советскую школу постепенно возвращались педагогические традиции, отброшенные революцией. В 1932 г. постановление ЦК ВК</w:t>
      </w:r>
      <w:proofErr w:type="gramStart"/>
      <w:r>
        <w:t>П(</w:t>
      </w:r>
      <w:proofErr w:type="gramEnd"/>
      <w:r>
        <w:t>б) потребовало вернуться к уроку как основной форме учебных занятий, отказавшись от распространенного прежде бригадно-лабораторного метода.</w:t>
      </w:r>
    </w:p>
    <w:p w:rsidR="00463D6A" w:rsidRDefault="00463D6A" w:rsidP="00463D6A">
      <w:r>
        <w:t>Изменилось содержание учебных программ. В 1934 г. ЦК ВК</w:t>
      </w:r>
      <w:proofErr w:type="gramStart"/>
      <w:r>
        <w:t>П(</w:t>
      </w:r>
      <w:proofErr w:type="gramEnd"/>
      <w:r>
        <w:t xml:space="preserve">б) и СНК приняли постановление «О преподавании гражданской истории в школах СССР». В школу возвращалось изучение исторических фактов, прежде заменявшееся социологическими схемами. Такое решение было </w:t>
      </w:r>
      <w:r>
        <w:lastRenderedPageBreak/>
        <w:t>связано с идеологическими изменениями, в частности, с отказом власти от нигилистического отношения к прошлому России.</w:t>
      </w:r>
    </w:p>
    <w:p w:rsidR="00463D6A" w:rsidRDefault="00463D6A" w:rsidP="00463D6A">
      <w:r>
        <w:t>Высшее образование</w:t>
      </w:r>
    </w:p>
    <w:p w:rsidR="00463D6A" w:rsidRDefault="00463D6A" w:rsidP="00463D6A">
      <w:r>
        <w:t xml:space="preserve">Высшее образование после революции оказалось в сложном положении. Стремясь создать собственную трудовую интеллигенцию, советская власть увеличила число вузов. </w:t>
      </w:r>
      <w:proofErr w:type="gramStart"/>
      <w:r>
        <w:t>В 1920 г. в России было 244 вуза, в том числе 16 университетов, против 91 вуза и 8 университетов в 1913 г. Число студентов возросло со 125 тыс. до 206 тыс. В годы нэпа число вузов сократилось до 145, а количество студентов – до 167 тыс. Система высшего образования и теперь оставалась обширнее дореволюционной, но качественный состав студенчества ухудшился, так как</w:t>
      </w:r>
      <w:proofErr w:type="gramEnd"/>
      <w:r>
        <w:t xml:space="preserve"> дети рабочих и крестьян принимались в вузы без экзаменов, независимо от уровня знаний, а детям из семей буржуазии, интеллигенции, служащих для поступления требовалось несколько лет рабочего стажа.</w:t>
      </w:r>
    </w:p>
    <w:p w:rsidR="00463D6A" w:rsidRDefault="00463D6A" w:rsidP="00463D6A">
      <w:r>
        <w:t>Обучать в вузах неподготовленных людей оказалось невозможно, поэтому в 1919 г. были созданы рабочие факультеты (рабфаки), слушатели которых за три года овладевали курсом 4 – 6 старших классов школы. В 1925 г. на рабфаках обучались 57 тыс. чел. Это позволило изменить социальный состав студенчества. Ограничения для абитуриентов, связанные с социальным происхождением, были отменены в 1936 г.</w:t>
      </w:r>
    </w:p>
    <w:p w:rsidR="00463D6A" w:rsidRDefault="00463D6A" w:rsidP="00463D6A">
      <w:r>
        <w:t xml:space="preserve">Для подготовки работников партийного аппарата и пропагандистов были созданы так называемые </w:t>
      </w:r>
      <w:proofErr w:type="spellStart"/>
      <w:r>
        <w:t>комвузы</w:t>
      </w:r>
      <w:proofErr w:type="spellEnd"/>
      <w:r>
        <w:t xml:space="preserve"> и совпартшколы. В 1919 г. в Москве был открыт Коммунистический университет им. Я.М. Свердлова, в 1921 г. – Институт красной профессуры (ИКП) для подготовки специалистов в области общественных дисциплин.</w:t>
      </w:r>
    </w:p>
    <w:p w:rsidR="00463D6A" w:rsidRDefault="00463D6A" w:rsidP="00463D6A">
      <w:r>
        <w:t>В связи с началом индустриализации в 1925 г. была создана Промышленная академия, где готовили руководителей предприятий. До этого большинство «красных директоров», вышедших из рабочих, имели в лучшем случае начальное образование.</w:t>
      </w:r>
    </w:p>
    <w:p w:rsidR="00463D6A" w:rsidRDefault="00463D6A" w:rsidP="00463D6A">
      <w:r>
        <w:t>К концу 30-х годо</w:t>
      </w:r>
      <w:proofErr w:type="gramStart"/>
      <w:r>
        <w:t>в в СССР</w:t>
      </w:r>
      <w:proofErr w:type="gramEnd"/>
      <w:r>
        <w:t xml:space="preserve"> было уже 23 университета. Лидером среди отечественных вузов оставался МГУ. В области подготовки специалистов-гуманитариев ведущая роль принадлежала Московскому и Ленинградскому институтам истории, философии и литературы (МИФЛИ и ЛИФЛИ).</w:t>
      </w:r>
    </w:p>
    <w:p w:rsidR="00C7460E" w:rsidRDefault="00463D6A" w:rsidP="00463D6A">
      <w:proofErr w:type="gramStart"/>
      <w:r>
        <w:t>Важное значение</w:t>
      </w:r>
      <w:proofErr w:type="gramEnd"/>
      <w:r>
        <w:t xml:space="preserve"> имело открытие вузов в национальных республиках. Большую роль в подготовке национальной интеллигенции для народов, еще несколько лет назад не имевших письменности, сыграл ленинградский Институт народов Севера.</w:t>
      </w:r>
      <w:bookmarkStart w:id="0" w:name="_GoBack"/>
      <w:bookmarkEnd w:id="0"/>
    </w:p>
    <w:sectPr w:rsidR="00C7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4"/>
    <w:rsid w:val="00463D6A"/>
    <w:rsid w:val="00A93D84"/>
    <w:rsid w:val="00C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2008-12-31T22:26:00Z</dcterms:created>
  <dcterms:modified xsi:type="dcterms:W3CDTF">2008-12-31T22:26:00Z</dcterms:modified>
</cp:coreProperties>
</file>