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03" w:rsidRPr="00095103" w:rsidRDefault="00095103" w:rsidP="0009510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095103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Спад революции. I и II Государственные думы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Историки считают кульминацией революции либо Всероссийскую стачку и Манифест 17 октября, либо декабрьское вооруженное восстание в Москве. С конца 1905 г. начался спад революции.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Численность бастующих:</w:t>
      </w:r>
    </w:p>
    <w:p w:rsidR="00095103" w:rsidRPr="00095103" w:rsidRDefault="00095103" w:rsidP="00095103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09510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1905 г. – 3 </w:t>
      </w:r>
      <w:proofErr w:type="gramStart"/>
      <w:r w:rsidRPr="0009510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млн</w:t>
      </w:r>
      <w:proofErr w:type="gramEnd"/>
      <w:r w:rsidRPr="0009510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чел.;</w:t>
      </w:r>
    </w:p>
    <w:p w:rsidR="00095103" w:rsidRPr="00095103" w:rsidRDefault="00095103" w:rsidP="00095103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09510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1906 г. – 1,1 </w:t>
      </w:r>
      <w:proofErr w:type="gramStart"/>
      <w:r w:rsidRPr="0009510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млн</w:t>
      </w:r>
      <w:proofErr w:type="gramEnd"/>
      <w:r w:rsidRPr="0009510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чел;</w:t>
      </w:r>
    </w:p>
    <w:p w:rsidR="00095103" w:rsidRPr="00095103" w:rsidRDefault="00095103" w:rsidP="00095103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09510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1907 г. – 740 </w:t>
      </w:r>
      <w:proofErr w:type="gramStart"/>
      <w:r w:rsidRPr="0009510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тыс</w:t>
      </w:r>
      <w:proofErr w:type="gramEnd"/>
      <w:r w:rsidRPr="0009510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чел.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1906 – 1907 гг. несколько раз наблюдались подъемы стачечной борьбы, хотя они и не достигали уровня 1905 г. Продолжались волнения в армии: в Свеаборге, Кронштадте и Ревеле. Однако они были быстро подавлены.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Весной 1906 г. состоялись выборы в </w:t>
      </w:r>
      <w:hyperlink r:id="rId6" w:tgtFrame="hist_popup" w:history="1">
        <w:r w:rsidRPr="00095103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I Государственную думу</w:t>
        </w:r>
      </w:hyperlink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соответствии с избирательным законом, принятым весной 1906 г., 1 голос землевладельца = 3,5 голоса городских избирателей = 15 голосам крестьян = 45 голосам рабочих. Победили кадеты (33% голосов). Председателем I Думы был избран кадет </w:t>
      </w:r>
      <w:hyperlink r:id="rId7" w:tgtFrame="hist_popup" w:history="1">
        <w:r w:rsidRPr="00095103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С.А. Муромцев</w:t>
        </w:r>
      </w:hyperlink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23% голосов получила крестьянская Трудовая группа (трудовики), близкая по своим взглядам к эсерам. Социал-демократы (меньшевики) получили в I Думе 17 мест (из 448). Большевики бойкотировали выборы в Думу (впоследствии Ленин признал этот бойкот ошибкой). Правые партии и октябристы провели лишь 25 депутатов. В целом I Дума оказалась оппозиционной по отношению к правительству.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Правительство отвергло принцип принудительного отчуждения и требование Думы о введении </w:t>
      </w: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«ответственного министерства» (т.е. права Думы формировать правительство). В ответ Дума выразила вотум недоверия правительству. 8 июля царь распустил Думу, обвинив ее в разжигании смуты.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Около 200 депутатов, собравшись в Выборге, обратились к населению с призывом не платить налогов и не идти на военную службу. </w:t>
      </w:r>
      <w:proofErr w:type="gramStart"/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Подписавшие</w:t>
      </w:r>
      <w:proofErr w:type="gramEnd"/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Выборгское воззвание подверглись аресту. Им было запрещено баллотироваться во II Думу.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феврале 1907 г. состоялись выборы во </w:t>
      </w:r>
      <w:hyperlink r:id="rId8" w:tgtFrame="hist_popup" w:history="1">
        <w:r w:rsidRPr="00095103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II Государственную думу</w:t>
        </w:r>
      </w:hyperlink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На этот раз большевики предложили создать блок всех революционных партий, правда, не в период агитации, а лишь на этапе избрания выборщиков и депутатов. Таммерсфорская конференция РСДРП в ноябре 1906 г., на которой преобладали меньшевики, допустила формирование общих списков кандидатов в выборщики не только с революционными, но и с либерально-оппозиционными партиями. На выборах тактика «левого блока» проводилась в 38 городах, соглашение с кадетами было заключено в 42 городах.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выборах трудовики получили 104 места, кадеты, лидеры которых после Выборгского воззвания не имели права участвовать в выборах – 98, социал-демократы – 65, правые и октябристы – 54 места. Председателем II Государственной думы стал кадет </w:t>
      </w:r>
      <w:hyperlink r:id="rId9" w:tgtFrame="hist_popup" w:history="1">
        <w:r w:rsidRPr="00095103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Ф.А. Головин</w:t>
        </w:r>
      </w:hyperlink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целом II Дума была левее предыдущей. Главным вновь стал аграрный вопрос. Поскольку трудовики и кадеты по-прежнему отстаивали принцип принудительного отчуждения, а правительство уже начинало Столыпинскую аграрную реформу, царь 3 июня 1907 г. вновь распустил Думу. Предлогом послужило обвинение депутатов социал-демократов в заговоре.</w:t>
      </w:r>
    </w:p>
    <w:p w:rsidR="00095103" w:rsidRPr="00095103" w:rsidRDefault="00095103" w:rsidP="0009510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9510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lastRenderedPageBreak/>
        <w:t>Третьеиюньский переворот. Поражение революции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Одновременно с роспуском Думы был изменен избирательный закон. Городская курия была разделена на два разряда: крупных и мелких буржуа. По новому закону усилилось неравенство избирательного права: 1 голос помещика = 4 голоса крупных буржуа = 68 голосов мелких буржуа = 260 голосов крестьян = 543 голоса рабочих.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Землевладельческая курия практически превратилась в </w:t>
      </w:r>
      <w:proofErr w:type="gramStart"/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дворянскую</w:t>
      </w:r>
      <w:proofErr w:type="gramEnd"/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Была увеличена многоступенчатость выборов. Кого именно от избранных по куриям избрать в Думу, решали теперь губернские избирательные собрания, в которых землевладельцев было большинство.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Принятие избирательного закона в обход Думы нарушало Манифест 17 октября и являлось государственным переворотом. Третьеиюньский переворот означал поражение революции.</w:t>
      </w:r>
    </w:p>
    <w:p w:rsidR="00095103" w:rsidRPr="00095103" w:rsidRDefault="00095103" w:rsidP="0009510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510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Революция 1905 – 1907 гг. вынудила самодержавие принять важнейшие политические свободы, создать, хотя и ограниченный, парламент, обладающий законодательными правами, отменить выкупные платежи, приступить к аграрной реформе, сократить рабочий день, повысить уровень оплаты труда рабочих. Вместе с тем революция дала большой опыт левым, революционным политическим силам.</w:t>
      </w:r>
    </w:p>
    <w:p w:rsidR="00656C67" w:rsidRDefault="00656C67">
      <w:bookmarkStart w:id="0" w:name="_GoBack"/>
      <w:bookmarkEnd w:id="0"/>
    </w:p>
    <w:sectPr w:rsidR="0065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726"/>
    <w:multiLevelType w:val="multilevel"/>
    <w:tmpl w:val="768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1D"/>
    <w:rsid w:val="00095103"/>
    <w:rsid w:val="00656C67"/>
    <w:rsid w:val="008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51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951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51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9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1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51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951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51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9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1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11/item1/0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strussia.ru/Storage/eor/1111/item1/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russia.ru/Storage/eor/1111/item1/0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strussia.ru/Storage/eor/1111/item1/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2008-12-31T22:03:00Z</dcterms:created>
  <dcterms:modified xsi:type="dcterms:W3CDTF">2008-12-31T22:03:00Z</dcterms:modified>
</cp:coreProperties>
</file>