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BE" w:rsidRPr="00FB40BE" w:rsidRDefault="00FB40BE" w:rsidP="00FB40BE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</w:pPr>
      <w:bookmarkStart w:id="0" w:name="_GoBack"/>
      <w:r w:rsidRPr="00FB40BE"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  <w:t xml:space="preserve">Архитектура XVI – XVII вв.: </w:t>
      </w:r>
      <w:proofErr w:type="gramStart"/>
      <w:r w:rsidRPr="00FB40BE"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  <w:t>Коломенское</w:t>
      </w:r>
      <w:proofErr w:type="gramEnd"/>
    </w:p>
    <w:bookmarkEnd w:id="0"/>
    <w:p w:rsidR="00FB40BE" w:rsidRPr="00FB40BE" w:rsidRDefault="00FB40BE" w:rsidP="00FB40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715000" cy="3362325"/>
            <wp:effectExtent l="0" t="0" r="0" b="9525"/>
            <wp:docPr id="1" name="Рисунок 1" descr="http://www.histrussia.ru/Storage/eor/1198/item1/img/9_kolomensko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strussia.ru/Storage/eor/1198/item1/img/9_kolomenskoy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0BE" w:rsidRPr="00FB40BE" w:rsidRDefault="00FB40BE" w:rsidP="00FB40BE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FB40B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Рисунок XVIII в.</w:t>
      </w:r>
    </w:p>
    <w:p w:rsidR="00FB40BE" w:rsidRPr="00FB40BE" w:rsidRDefault="00FB40BE" w:rsidP="00FB40B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Высоко </w:t>
      </w:r>
      <w:proofErr w:type="gramStart"/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над</w:t>
      </w:r>
      <w:proofErr w:type="gramEnd"/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крутыми </w:t>
      </w:r>
      <w:proofErr w:type="spellStart"/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берегамиМосквы</w:t>
      </w:r>
      <w:proofErr w:type="spellEnd"/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-реки в живописном природном окружении расположено древнее Коломенское – уникальное историческое место, где в течение многих веков создавались, являлись миру, собирались и бережно хранились памятники отечественной истории и культуры.</w:t>
      </w:r>
    </w:p>
    <w:p w:rsidR="00FB40BE" w:rsidRPr="00FB40BE" w:rsidRDefault="00FB40BE" w:rsidP="00FB40B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Здесь на земле, полной легенд и преданий, в 1923 году на основе исторически сложившегося архитектурного ансамбля загородной усадьбы русских великих князей и царей был основан небольшой музей, превратившийся со временем в комплексный архитектурный, художественный музей-заповедник «Коломенское», с территорией 390 га.</w:t>
      </w:r>
    </w:p>
    <w:p w:rsidR="00FB40BE" w:rsidRPr="00FB40BE" w:rsidRDefault="00FB40BE" w:rsidP="00FB40B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Уникальный ландшафт </w:t>
      </w:r>
      <w:proofErr w:type="gramStart"/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Коломенского</w:t>
      </w:r>
      <w:proofErr w:type="gramEnd"/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сформирован жизнью и деятельностью многих поколений. Неподалеку от центра усадьбы, в Дьяково, на округлом холме с плоской вершиной 2,5 тыс. лет назад возникло </w:t>
      </w:r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 xml:space="preserve">древнейшее поселение на территории Москвы – Дьяково городище, давшее название археологической культуре. Недавно археологами были обнаружены селения раннего Средневековья (VIII – X вв.) в центральной части Коломенского, а также уникальное селище Дьяково-пойма – древнерусская деревня XI – XII веков у подножия </w:t>
      </w:r>
      <w:proofErr w:type="spellStart"/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Дьяковского</w:t>
      </w:r>
      <w:proofErr w:type="spellEnd"/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холма.</w:t>
      </w:r>
    </w:p>
    <w:p w:rsidR="00FB40BE" w:rsidRPr="00FB40BE" w:rsidRDefault="00FB40BE" w:rsidP="00FB40B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Первые письменные упоминания о </w:t>
      </w:r>
      <w:proofErr w:type="gramStart"/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Коломенском</w:t>
      </w:r>
      <w:proofErr w:type="gramEnd"/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относятся к XIV в. и содержатся в духовных грамотах Ивана </w:t>
      </w:r>
      <w:proofErr w:type="spellStart"/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Калиты</w:t>
      </w:r>
      <w:proofErr w:type="spellEnd"/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(1336 и 1339 гг.)</w:t>
      </w:r>
    </w:p>
    <w:p w:rsidR="00FB40BE" w:rsidRPr="00FB40BE" w:rsidRDefault="00FB40BE" w:rsidP="00FB40B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 сообщениям исторических источников, здесь останавливались войска Дмитрия Донского после Куликовской битвы 1380 года и войска Петра I после Полтавской битвы 1709 года, собирались в военные походы дружины великих князей Московских, происходили другие события, связанные с историей русского государства.</w:t>
      </w:r>
    </w:p>
    <w:p w:rsidR="00FB40BE" w:rsidRPr="00FB40BE" w:rsidRDefault="00FB40BE" w:rsidP="00FB40B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С XIV в. </w:t>
      </w:r>
      <w:proofErr w:type="gramStart"/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Коломенское</w:t>
      </w:r>
      <w:proofErr w:type="gramEnd"/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являлось летней загородной усадьбой московских правителей. В XVI – XVII веках складывается уникальный архитектурный ансамбль </w:t>
      </w:r>
      <w:proofErr w:type="gramStart"/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Коломенского</w:t>
      </w:r>
      <w:proofErr w:type="gramEnd"/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проникнутый идеей торжественной царской резиденции, представляющей большую художественную и историческую ценность.</w:t>
      </w:r>
    </w:p>
    <w:p w:rsidR="00FB40BE" w:rsidRPr="00FB40BE" w:rsidRDefault="00FB40BE" w:rsidP="00FB40B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На высоком берегу Москвы-реки расположена церковь Вознесения Господня, построенная в 1532 году. Это один из первых шатровых каменных храмов на Руси. Небольшой по внутренним размерам храм служил летней домовой церковью русских царей в XVI – XVII веках.</w:t>
      </w:r>
    </w:p>
    <w:p w:rsidR="00FB40BE" w:rsidRPr="00FB40BE" w:rsidRDefault="00FB40BE" w:rsidP="00FB40B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1994 году наряду с Московским Кремлем и Красной площадью храм включен в Список всемирного наследия ЮНЕСКО.</w:t>
      </w:r>
    </w:p>
    <w:p w:rsidR="00FB40BE" w:rsidRPr="00FB40BE" w:rsidRDefault="00FB40BE" w:rsidP="00FB40B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 настоящее время храм, по договору с Патриархией, находится в общем пользовании музея и патриаршего подворья, основанного в 1994 году. В 1917 году </w:t>
      </w:r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в подклете церкви была обретена Великая Чудотворная икона Державной Богоматери.</w:t>
      </w:r>
    </w:p>
    <w:p w:rsidR="00FB40BE" w:rsidRPr="00FB40BE" w:rsidRDefault="00FB40BE" w:rsidP="00FB40B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 непосредственной близости от церкви Вознесения находятся еще три памятника архитектуры: Георгиевская колокольня (XVI в.), </w:t>
      </w:r>
      <w:proofErr w:type="spellStart"/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Водовзводная</w:t>
      </w:r>
      <w:proofErr w:type="spellEnd"/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башня (XVII в.) и Охотничий павильон (1825 г.). В Дьяково расположен замечательный памятник архитектуры XVI в.  –  церковь Усекновения Глав</w:t>
      </w:r>
      <w:proofErr w:type="gramStart"/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ы Иоа</w:t>
      </w:r>
      <w:proofErr w:type="gramEnd"/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нна Предтечи. Он является прообразом Собора Василия Блаженного (Покровского) на Красной площади и построен, вероятно, теми же зодчими.</w:t>
      </w:r>
    </w:p>
    <w:p w:rsidR="00FB40BE" w:rsidRPr="00FB40BE" w:rsidRDefault="00FB40BE" w:rsidP="00FB40B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Государев двор – историческое ядро </w:t>
      </w:r>
      <w:proofErr w:type="gramStart"/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Коломенского</w:t>
      </w:r>
      <w:proofErr w:type="gramEnd"/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– был обнесен частично каменной, частично деревянной оградой с двумя проездными воротами: Передними, или Дворцовыми, – парадным въездом в царскую усадьбу, и Спасскими, или Задними.</w:t>
      </w:r>
    </w:p>
    <w:p w:rsidR="00FB40BE" w:rsidRPr="00FB40BE" w:rsidRDefault="00FB40BE" w:rsidP="00FB40B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 Передним воротам Коломенского примыкают Приказные палаты – управление усадьбой, Полковничьи палаты – помещение, где размещались главы полка, охранявшего дворец, Фряжский (Сухой) погреб и двухэтажное здание Сытного двора, в котором готовились напитки для царского стола.</w:t>
      </w:r>
    </w:p>
    <w:p w:rsidR="00FB40BE" w:rsidRPr="00FB40BE" w:rsidRDefault="00FB40BE" w:rsidP="00FB40B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Весь комплекс Передних ворот и Сытного двора занимают экспозиции музея.</w:t>
      </w:r>
    </w:p>
    <w:p w:rsidR="00FB40BE" w:rsidRPr="00FB40BE" w:rsidRDefault="00FB40BE" w:rsidP="00FB40BE">
      <w:pPr>
        <w:spacing w:after="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 XVII веке в Коломенском возводится «Восьмое чудо света» – уникальный деревянный дворец, воплотивший в себе все лучшее, чего достигла деревянная архитектура к этому времени. С 1645 года судьба строящегося храма Иконы Казанской Богоматери неразрывно связана с именем царя Алексея Михайловича (1645 – 1676 годы царствования). Царь любил усадьбу и постоянно в течение тридцати лет ежегодно приезжал сюда на летний отдых. В честь рождения наследника престола к храму был пристроен второй придел – Дмитрия </w:t>
      </w:r>
      <w:proofErr w:type="spellStart"/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Солунского</w:t>
      </w:r>
      <w:proofErr w:type="spellEnd"/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(примерно 1649 г.), завершивший архитектурную композицию. Со временем к Казанской церкви переходят функции домового храма, здесь хранились, по обычаю, царская казна и наиболее ценное имущество, которое привозили сюда во время летнего отдыха в царском обозе. После завершения строительства Казанская церковь была расписана и богато украшена разнообразными тканями, коврами. Сначала молодой царь использовал </w:t>
      </w:r>
      <w:proofErr w:type="gramStart"/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Коломенское</w:t>
      </w:r>
      <w:proofErr w:type="gramEnd"/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для соколиной охоты, но постепенно к концу правления Алексея Михайловича (1676 г.) усадьба превратилась в пышную загородную резиденцию. Крытым переходом дворец соединялся с каменной церковью Казанской Богоматери, построенной в 1649 – 1653 гг. В настоящее время это действующий храм.</w:t>
      </w:r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br/>
        <w:t>После полной разборки деревянного дворца в XVII в. на берегу Москвы-реки, рядом с церковью Вознесения, был построен четырехэтажный дворец, в котором императрица Екатерина II писала свой знаменитый юридический трактат – «Наказ». Дворец был разорен во время нашествия французов. В 1825 году на его фундаменте был построен новый дворец, по указу императора Александра I, в стиле ампир, который также не дошел до нашего времени.</w:t>
      </w:r>
    </w:p>
    <w:p w:rsidR="00FB40BE" w:rsidRPr="00FB40BE" w:rsidRDefault="00FB40BE" w:rsidP="00FB40BE">
      <w:pPr>
        <w:spacing w:after="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 20-е годы прошлого века замечательный русский архитектор П.Д. Барановский начал создавать первый в России музей деревянной архитектуры под открытым небом. </w:t>
      </w:r>
      <w:proofErr w:type="gramStart"/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разное время в Коломенское привозили памятники деревянной архитектуры XVII – XVIII веков, которые размещали в основном в древнем Вознесенском саду.</w:t>
      </w:r>
      <w:proofErr w:type="gramEnd"/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Здесь рядом оказались деревянные строения из разных областей России: Святые ворота </w:t>
      </w:r>
      <w:proofErr w:type="spellStart"/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Николо-Корельского</w:t>
      </w:r>
      <w:proofErr w:type="spellEnd"/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монастыря 1693 года с берега Белого моря, Братская башня середины XVII века из зоны Братской ГЭС, мемориальный домик Петра I 1702 года из Архангельска.</w:t>
      </w:r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br/>
      </w:r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Первым сооружением, установленным в </w:t>
      </w:r>
      <w:proofErr w:type="gramStart"/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Коломенском</w:t>
      </w:r>
      <w:proofErr w:type="gramEnd"/>
      <w:r w:rsidRPr="00FB40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у Передних ворот, была хозяйственная постройка Преображенского дворца XVIII в., условно названная Медоварней. В Домике Петра I размещена экспозиция, воспроизводящая интерьеры царских походных жилых покоев начала XVIII века.</w:t>
      </w:r>
    </w:p>
    <w:p w:rsidR="002C0DBD" w:rsidRDefault="002C0DBD"/>
    <w:sectPr w:rsidR="002C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3F"/>
    <w:rsid w:val="002C0DBD"/>
    <w:rsid w:val="00D12F3F"/>
    <w:rsid w:val="00FB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B40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B40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40BE"/>
  </w:style>
  <w:style w:type="paragraph" w:styleId="a3">
    <w:name w:val="Normal (Web)"/>
    <w:basedOn w:val="a"/>
    <w:uiPriority w:val="99"/>
    <w:semiHidden/>
    <w:unhideWhenUsed/>
    <w:rsid w:val="00FB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B40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B40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40BE"/>
  </w:style>
  <w:style w:type="paragraph" w:styleId="a3">
    <w:name w:val="Normal (Web)"/>
    <w:basedOn w:val="a"/>
    <w:uiPriority w:val="99"/>
    <w:semiHidden/>
    <w:unhideWhenUsed/>
    <w:rsid w:val="00FB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58838">
          <w:marLeft w:val="120"/>
          <w:marRight w:val="300"/>
          <w:marTop w:val="150"/>
          <w:marBottom w:val="150"/>
          <w:divBdr>
            <w:top w:val="single" w:sz="48" w:space="0" w:color="E0ECE9"/>
            <w:left w:val="single" w:sz="48" w:space="0" w:color="E0ECE9"/>
            <w:bottom w:val="single" w:sz="48" w:space="0" w:color="E0ECE9"/>
            <w:right w:val="single" w:sz="48" w:space="0" w:color="E0ECE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883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2014-12-11T10:15:00Z</dcterms:created>
  <dcterms:modified xsi:type="dcterms:W3CDTF">2014-12-11T10:16:00Z</dcterms:modified>
</cp:coreProperties>
</file>