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27" w:rsidRPr="00896727" w:rsidRDefault="00896727" w:rsidP="00896727">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896727">
        <w:rPr>
          <w:rFonts w:ascii="Arial" w:eastAsia="Times New Roman" w:hAnsi="Arial" w:cs="Arial"/>
          <w:b/>
          <w:bCs/>
          <w:color w:val="862935"/>
          <w:sz w:val="45"/>
          <w:szCs w:val="45"/>
          <w:lang w:eastAsia="ru-RU"/>
        </w:rPr>
        <w:t>Политическое и экономическое развитие России в конце XX в.</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Экономика России в 1993 – 1998 гг.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Экономическое развитие 1993 – 1998 гг. осложнялось нестабильной политической ситуацией. В Верховном Совете, а затем в Государственной думе большинство принадлежало оппозиции. В 1994 г. началась война в Чечне, потребовавшая колоссальных средств.</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Правительству удалось в целом обеспечить финансовую стабилизацию и снизить инфляцию. Однако продолжался спад производства, особенно в отраслях ВПК и в целом в обрабатывающей промышленности. Противники реформ утверждали, что спад вызван приватизацией. Реформаторы отвергали упрек, подчеркивая, что состояние приватизированных предприятий лучше государственных и чем ниже доля собственности, оставшаяся за государством, тем меньше спад производства на предприятии. Вместе с тем они признавали, что приватизация повлекла за собой спад, но спад производства неконкурентоспособной продукции.</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Правительство в 1995 г. разработало программу стимулирования инвестиций, но реализовать ее не смогло. Росту инвестиций препятствовали нестабильная политическая ситуация, война, отсутствие частной собственности на землю, полноценного законодательства (Земельного кодекса, Налогового кодекса и т.п.). Отечественные предприниматели предпочитали вывозить деньги за границу или «прокручивать» их в коммерческих банках. Из-за непомерно высоких и разорительных налоговых ставок широкие масштабы приобрело уклонение от уплаты налогов (использование бартерных сделок, «черного нала», подпольных счетов и т.п.). Население предпочитало не вкладывать деньги в покупку акций </w:t>
      </w:r>
      <w:r w:rsidRPr="00896727">
        <w:rPr>
          <w:rFonts w:ascii="Tahoma" w:eastAsia="Times New Roman" w:hAnsi="Tahoma" w:cs="Tahoma"/>
          <w:color w:val="000000"/>
          <w:sz w:val="33"/>
          <w:szCs w:val="33"/>
          <w:lang w:eastAsia="ru-RU"/>
        </w:rPr>
        <w:lastRenderedPageBreak/>
        <w:t>отечественных предприятий, а покупать наличную иностранную валюту, преимущественно доллары и марки. Продолжали нарастать неплатежи предприятий друг другу.</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то же время Дума, стремясь усилить социальную поддержку различных слоев населения, принимала законы, требовавшие больших затрат и не позволяла сформировать реальный жесткий бюджет.</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результате казна столкнулась с нехваткой средств для выплаты зарплаты бюджетникам, особенно работникам науки, учителям, врачам и военным. Нерегулярно выплачивалась зарплата и работникам акционированных предприятий, особенно шахтерам и работникам оборонных отраслей. Задержки зарплаты составляли в ряде регионов до полугода.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Основными источниками пополнения бюджета стали доходы от приватизации, внутренние и внешние займы. Государственный долг быстро рос. В 1997 г. по инициативе А.Б. Чубайса, ставшего первым вице-премьером, был осуществлен секвестр расходных статей бюджета.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1997 г. в экономике появились признаки оздоровления. Золотовалютные ресурсы возросли в первом полугодии с 2,8 до 10,7 млрд долл., уровень инфляции снизился до 9,3% за восемь месяцев против 16,2% за тот период 1996 г. Наметился небольшой экономический рост. Казалось, худшее уже позади.</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Президент и парламент в 1994 – 1995 гг.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Одним из первых актов Думы стало решение об амнистии арестованным в связи с августовским путчем 1991 г. и октябрьскими событиями 1993 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В дальнейшем левые фракции Думы неоднократно пытались добиться денонсации беловежских соглашений </w:t>
      </w:r>
      <w:r w:rsidRPr="00896727">
        <w:rPr>
          <w:rFonts w:ascii="Tahoma" w:eastAsia="Times New Roman" w:hAnsi="Tahoma" w:cs="Tahoma"/>
          <w:color w:val="000000"/>
          <w:sz w:val="33"/>
          <w:szCs w:val="33"/>
          <w:lang w:eastAsia="ru-RU"/>
        </w:rPr>
        <w:lastRenderedPageBreak/>
        <w:t>о ликвидации СССР и создании СНГ, начать процедуру импичмента президента. Однако им не удалось собрать необходимое большинство. Спикер Думы И.П. Рыбкин, избранный от аграрной партии, вел в целом центристскую политику.</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Несмотря на политическое противостояние, Дума сумела принять Гражданский кодекс, законы о выборах президента и депутатов парламента, об общих принципах устройства государственной власти, о местном самоуправлении, о гарантиях избирательных прав.</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Развитие федерализма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По Конституции Россия является федеративным государством, включает 89 субъектов федерации, в число которых входят края, области, автономные республики, автономные области, автономные округа. При этом одни субъекты федерации (края и области) выделяются по территориальному признаку, другие (автономные республики, области и округа) – по национально-территориальному.</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1992 – 1993 гг. федеративные отношения в России характеризовались преобладанием центробежных тенденций. В 1990 – 1991 гг. российская власть, стремясь заручиться поддержкой регионов в борьбе с союзным центром, предложила расширить их суверенитет. После распада СССР российские автономии, опираясь на национальные движения, стали добиваться передачи им многих полномочий федеральных властей. Начался «парад суверенитетов». Особенно сложное положение возникло в Татарстане, Башкирии, Якутии, Туве, в некоторых республиках Северного Кавказа. В 1992 г. в Татарстане состоялся референдум о государственном статусе республики. 60% проголосовавших высказались за государственную независимость Татарстана.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lastRenderedPageBreak/>
        <w:t>31 марта 1992 г. большинством субъектов Российской Федерации (кроме Татарстана и Чечни) был подписан </w:t>
      </w:r>
      <w:hyperlink r:id="rId5" w:tgtFrame="hist_popup" w:history="1">
        <w:r w:rsidRPr="00896727">
          <w:rPr>
            <w:rFonts w:ascii="Arial" w:eastAsia="Times New Roman" w:hAnsi="Arial" w:cs="Arial"/>
            <w:b/>
            <w:bCs/>
            <w:color w:val="9B444F"/>
            <w:sz w:val="33"/>
            <w:szCs w:val="33"/>
            <w:lang w:eastAsia="ru-RU"/>
          </w:rPr>
          <w:t>Федеративный</w:t>
        </w:r>
      </w:hyperlink>
      <w:r w:rsidRPr="00896727">
        <w:rPr>
          <w:rFonts w:ascii="Tahoma" w:eastAsia="Times New Roman" w:hAnsi="Tahoma" w:cs="Tahoma"/>
          <w:color w:val="000000"/>
          <w:sz w:val="33"/>
          <w:szCs w:val="33"/>
          <w:lang w:eastAsia="ru-RU"/>
        </w:rPr>
        <w:t> </w:t>
      </w:r>
      <w:hyperlink r:id="rId6" w:tgtFrame="hist_popup" w:history="1">
        <w:r w:rsidRPr="00896727">
          <w:rPr>
            <w:rFonts w:ascii="Arial" w:eastAsia="Times New Roman" w:hAnsi="Arial" w:cs="Arial"/>
            <w:b/>
            <w:bCs/>
            <w:color w:val="9B444F"/>
            <w:sz w:val="33"/>
            <w:szCs w:val="33"/>
            <w:lang w:eastAsia="ru-RU"/>
          </w:rPr>
          <w:t>договор</w:t>
        </w:r>
      </w:hyperlink>
      <w:r w:rsidRPr="00896727">
        <w:rPr>
          <w:rFonts w:ascii="Tahoma" w:eastAsia="Times New Roman" w:hAnsi="Tahoma" w:cs="Tahoma"/>
          <w:color w:val="000000"/>
          <w:sz w:val="33"/>
          <w:szCs w:val="33"/>
          <w:lang w:eastAsia="ru-RU"/>
        </w:rPr>
        <w:t>. Татарстан, во главе которого находился </w:t>
      </w:r>
      <w:hyperlink r:id="rId7" w:tgtFrame="hist_popup" w:history="1">
        <w:r w:rsidRPr="00896727">
          <w:rPr>
            <w:rFonts w:ascii="Arial" w:eastAsia="Times New Roman" w:hAnsi="Arial" w:cs="Arial"/>
            <w:b/>
            <w:bCs/>
            <w:color w:val="9B444F"/>
            <w:sz w:val="33"/>
            <w:szCs w:val="33"/>
            <w:lang w:eastAsia="ru-RU"/>
          </w:rPr>
          <w:t>М.Ш. Шаймиев</w:t>
        </w:r>
      </w:hyperlink>
      <w:r w:rsidRPr="00896727">
        <w:rPr>
          <w:rFonts w:ascii="Tahoma" w:eastAsia="Times New Roman" w:hAnsi="Tahoma" w:cs="Tahoma"/>
          <w:color w:val="000000"/>
          <w:sz w:val="33"/>
          <w:szCs w:val="33"/>
          <w:lang w:eastAsia="ru-RU"/>
        </w:rPr>
        <w:t>, присоединился к нему только после того, как в феврале 1994 г. был подписан договор о разграничении полномочий между федеральной властью и Татарстаном, давший республике более широкие права, чем другим субъектам федерации вплоть до предоставления татарского гражданства и установления отношений с иностранными государствами. Только после этого в Татарстане были проведены выборы в Государственную думу РФ (в 1993 г. они не проводились, так как Федеральное собрание РФ было объявлено законодательным органом «иностранного государства»). В общей сложности в 1994 – 1995 гг. было подписано 20 двусторонних договоров с российскими автономиями. В результате национально-территориальные субъекты федерации приобрели большую самостоятельность, чем территориальные, что вызвало недовольство руководителей многих краев и областей. Вместе с тем готовность центра к компромиссам способствовала постепенному изживанию сепаратизма и изоляции экстремистских националистических сил.</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Война в Чечне 1994 – 1996 гг.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Наиболее тяжелые последствия «парад суверенитетов» имел на Северном Кавказе. Весной 1990 г. конгресс чеченского народа провозгласил создание суверенной Чеченской Республики Ичкерия. В октябре 1991 г. президентом Чечено-Ингушетии был избран отставной советский генерал</w:t>
      </w:r>
      <w:hyperlink r:id="rId8" w:tgtFrame="hist_popup" w:history="1">
        <w:r w:rsidRPr="00896727">
          <w:rPr>
            <w:rFonts w:ascii="Arial" w:eastAsia="Times New Roman" w:hAnsi="Arial" w:cs="Arial"/>
            <w:b/>
            <w:bCs/>
            <w:color w:val="9B444F"/>
            <w:sz w:val="33"/>
            <w:szCs w:val="33"/>
            <w:lang w:eastAsia="ru-RU"/>
          </w:rPr>
          <w:t>Д.М. Дудаев</w:t>
        </w:r>
      </w:hyperlink>
      <w:r w:rsidRPr="00896727">
        <w:rPr>
          <w:rFonts w:ascii="Tahoma" w:eastAsia="Times New Roman" w:hAnsi="Tahoma" w:cs="Tahoma"/>
          <w:color w:val="000000"/>
          <w:sz w:val="33"/>
          <w:szCs w:val="33"/>
          <w:lang w:eastAsia="ru-RU"/>
        </w:rPr>
        <w:t>, возглавивший сепаратистские силы. Ингушетия отделилась от Чечни – в июне 1992 г. была провозглашена Ингушская Республика в составе РФ.</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lastRenderedPageBreak/>
        <w:t>В Чечне под флагом борьбы за национальную независимость возник криминальный режим. Постоянным явлением стали нелегальная торговля нефтью, грабежи поездов, угоны самолетов, расправы над русскоязычными жителями. Это привело к обвальному падению производства, массовой безработице.</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1993 г. в чеченском обществе сложилась широкая, но неоднородная оппозиция, начавшая вооруженную борьбу с дудаевским режимом. Летом 1993 г. Д.М. Дудаев разогнал избранный в 1991 г. парламент, а в августе 1994 г. объявил России «священную войну». В ноябре 1994 г. отряды чеченской оппозиции при поддержке российских офицеров-танкистов штурмовали Грозный. Штурм провалился.</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После этого российское руководство приняло решение свергнуть режим Дудаева силой. В декабре 1994 г. российские войска вступили на территорию Чечни, имея приказ «восстановить конституционный порядок». Министр обороны П.С. Грачев утверждал, что для свержения Д.М. Дудаева достаточно «двух часов и одного парашютно-десантного полка». Оказалось, что сепаратисты имеют современное оружие советского и иностранного производства и прекрасно подготовлены к боевым действиям. «Восстановление порядка» обернулось кровопролитной войной с применением тяжелого вооружения. Чеченцы восприняли ввод войск как оккупацию и сплотились вокруг дудаевского режима. В российском обществе война, повлекшая огромные жертвы, была непопулярна. Низкий моральный дух российской армии сыграл решающую роль в ее неудачах.</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июне 1995 г. чеченские боевики во главе с </w:t>
      </w:r>
      <w:hyperlink r:id="rId9" w:tgtFrame="hist_popup" w:history="1">
        <w:r w:rsidRPr="00896727">
          <w:rPr>
            <w:rFonts w:ascii="Arial" w:eastAsia="Times New Roman" w:hAnsi="Arial" w:cs="Arial"/>
            <w:b/>
            <w:bCs/>
            <w:color w:val="9B444F"/>
            <w:sz w:val="33"/>
            <w:szCs w:val="33"/>
            <w:lang w:eastAsia="ru-RU"/>
          </w:rPr>
          <w:t>Ш. Басаевым</w:t>
        </w:r>
      </w:hyperlink>
      <w:r w:rsidRPr="00896727">
        <w:rPr>
          <w:rFonts w:ascii="Tahoma" w:eastAsia="Times New Roman" w:hAnsi="Tahoma" w:cs="Tahoma"/>
          <w:color w:val="000000"/>
          <w:sz w:val="33"/>
          <w:szCs w:val="33"/>
          <w:lang w:eastAsia="ru-RU"/>
        </w:rPr>
        <w:t xml:space="preserve"> захватили больницу в г. Буденновске. Взяв в заложники пациентов и врачей, Ш. Басаев заставил российское руководство (премьер-министра </w:t>
      </w:r>
      <w:r w:rsidRPr="00896727">
        <w:rPr>
          <w:rFonts w:ascii="Tahoma" w:eastAsia="Times New Roman" w:hAnsi="Tahoma" w:cs="Tahoma"/>
          <w:color w:val="000000"/>
          <w:sz w:val="33"/>
          <w:szCs w:val="33"/>
          <w:lang w:eastAsia="ru-RU"/>
        </w:rPr>
        <w:lastRenderedPageBreak/>
        <w:t>В.С. Черномырдина) вступить с ним в прямые переговоры по телефону и обещать прекращение военных действий.</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По мнению военных, начавшиеся переговоры не помешали российской армии добить боевиков и позволили им перегруппировать свои силы, получить оружие и наемников из-за рубежа.</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Парламентские выборы 1995 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декабре 1995 г. состоялись выборы в Государственную думу (первая Дума была избрана на два года). В выборах участвовали 43 партии и объединения. Провести своих представителей в Думу смогли только КПРФ (22%), ЛДПР (11%), правоцентристский блок «Наш дом – Россия» (НДР) во главе с В.С. Черномырдиным (10%) и «Яблоко» (8%). Таким образом, в Думу прошли партии, за которые проголосовали лишь чуть более половины принявших участие в выборах. Остальные голоса были распределены пропорционально между победителями, что было выгодно в первую очередь коммунистам. «Демократический выбор России» (ДВР) во главе с Е.Т. Гайдаром не преодолел 5-процентный барьер. Провалилась попытка власти оттянуть голоса у коммунистов путем организации левоцентристского движения «Блок Ивана Рыбкина».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новой Думе КПРФ стала самой многочисленной фракцией. С коммунистами тесно сотрудничали депутатские группы «Народовластие» (лидер – бывший премьер-министр СССР </w:t>
      </w:r>
      <w:hyperlink r:id="rId10" w:tgtFrame="hist_popup" w:history="1">
        <w:r w:rsidRPr="00896727">
          <w:rPr>
            <w:rFonts w:ascii="Arial" w:eastAsia="Times New Roman" w:hAnsi="Arial" w:cs="Arial"/>
            <w:b/>
            <w:bCs/>
            <w:color w:val="9B444F"/>
            <w:sz w:val="33"/>
            <w:szCs w:val="33"/>
            <w:lang w:eastAsia="ru-RU"/>
          </w:rPr>
          <w:t>Н.И. Рыжков</w:t>
        </w:r>
      </w:hyperlink>
      <w:r w:rsidRPr="00896727">
        <w:rPr>
          <w:rFonts w:ascii="Tahoma" w:eastAsia="Times New Roman" w:hAnsi="Tahoma" w:cs="Tahoma"/>
          <w:color w:val="000000"/>
          <w:sz w:val="33"/>
          <w:szCs w:val="33"/>
          <w:lang w:eastAsia="ru-RU"/>
        </w:rPr>
        <w:t>) и Аграрная группа (лидер – Н.М. Харитонов). Спикером Думы стал коммунист </w:t>
      </w:r>
      <w:hyperlink r:id="rId11" w:tgtFrame="hist_popup" w:history="1">
        <w:r w:rsidRPr="00896727">
          <w:rPr>
            <w:rFonts w:ascii="Arial" w:eastAsia="Times New Roman" w:hAnsi="Arial" w:cs="Arial"/>
            <w:b/>
            <w:bCs/>
            <w:color w:val="9B444F"/>
            <w:sz w:val="33"/>
            <w:szCs w:val="33"/>
            <w:lang w:eastAsia="ru-RU"/>
          </w:rPr>
          <w:t>Г.Н. Селезнев</w:t>
        </w:r>
      </w:hyperlink>
      <w:r w:rsidRPr="00896727">
        <w:rPr>
          <w:rFonts w:ascii="Tahoma" w:eastAsia="Times New Roman" w:hAnsi="Tahoma" w:cs="Tahoma"/>
          <w:color w:val="000000"/>
          <w:sz w:val="33"/>
          <w:szCs w:val="33"/>
          <w:lang w:eastAsia="ru-RU"/>
        </w:rPr>
        <w:t>.</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Преобладание коммунистов в Думе привело к новому острому противостоянию исполнительной и законодательной власти.</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Президентские выборы 1996 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lastRenderedPageBreak/>
        <w:t>В 1996 г. состоялись президентские выборы. На пост Президента РФ претендовали 11 кандидатов. Фаворитами президентской гонки явились </w:t>
      </w:r>
      <w:hyperlink r:id="rId12" w:tgtFrame="hist_popup" w:history="1">
        <w:r w:rsidRPr="00896727">
          <w:rPr>
            <w:rFonts w:ascii="Arial" w:eastAsia="Times New Roman" w:hAnsi="Arial" w:cs="Arial"/>
            <w:b/>
            <w:bCs/>
            <w:color w:val="9B444F"/>
            <w:sz w:val="33"/>
            <w:szCs w:val="33"/>
            <w:lang w:eastAsia="ru-RU"/>
          </w:rPr>
          <w:t>Б.Н. Ельцин</w:t>
        </w:r>
      </w:hyperlink>
      <w:r w:rsidRPr="00896727">
        <w:rPr>
          <w:rFonts w:ascii="Tahoma" w:eastAsia="Times New Roman" w:hAnsi="Tahoma" w:cs="Tahoma"/>
          <w:color w:val="000000"/>
          <w:sz w:val="33"/>
          <w:szCs w:val="33"/>
          <w:lang w:eastAsia="ru-RU"/>
        </w:rPr>
        <w:t> и Г.А. Зюганов. Из других претендентов определенные шансы имели Г.А. Явлинский и </w:t>
      </w:r>
      <w:hyperlink r:id="rId13" w:tgtFrame="hist_popup" w:history="1">
        <w:r w:rsidRPr="00896727">
          <w:rPr>
            <w:rFonts w:ascii="Arial" w:eastAsia="Times New Roman" w:hAnsi="Arial" w:cs="Arial"/>
            <w:b/>
            <w:bCs/>
            <w:color w:val="9B444F"/>
            <w:sz w:val="33"/>
            <w:szCs w:val="33"/>
            <w:lang w:eastAsia="ru-RU"/>
          </w:rPr>
          <w:t>А.И. Лебедь</w:t>
        </w:r>
      </w:hyperlink>
      <w:r w:rsidRPr="00896727">
        <w:rPr>
          <w:rFonts w:ascii="Tahoma" w:eastAsia="Times New Roman" w:hAnsi="Tahoma" w:cs="Tahoma"/>
          <w:color w:val="000000"/>
          <w:sz w:val="33"/>
          <w:szCs w:val="33"/>
          <w:lang w:eastAsia="ru-RU"/>
        </w:rPr>
        <w:t>.</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К началу предвыборной кампании Б.Н. Ельцин имел рейтинг около 3%. Это было следствием тяжелого экономического положения, чеченской войны и ухудшения здоровья президента. Однако альтернативой Б.Н. Ельцину являлась победа коммунистов. Б.Н. Ельцина поддержал крупный российский бизнес. Для привлечения молодежи на выборы была организована кампания «Голосуй или проиграешь!» с участием звезд эстрады. Сам Б.Н. Ельцин, несмотря на болезнь, энергично провел предвыборную кампанию.</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16 июня 1996 г. в первом туре выборов Б. Н. Ельцин набрал 35,06% голосов. Второе место занял Г.А. Зюганов – 31,96%, третье – А.И. Лебедь – 14,7%, четвертое – Г.А. Явлинский – 7,41%, пятое – В.В. Жириновский – 5,76%. Остальные шесть кандидатов, в том числе </w:t>
      </w:r>
      <w:hyperlink r:id="rId14" w:tgtFrame="hist_popup" w:history="1">
        <w:r w:rsidRPr="00896727">
          <w:rPr>
            <w:rFonts w:ascii="Arial" w:eastAsia="Times New Roman" w:hAnsi="Arial" w:cs="Arial"/>
            <w:b/>
            <w:bCs/>
            <w:color w:val="9B444F"/>
            <w:sz w:val="33"/>
            <w:szCs w:val="33"/>
            <w:lang w:eastAsia="ru-RU"/>
          </w:rPr>
          <w:t>М.С. Горбачев</w:t>
        </w:r>
      </w:hyperlink>
      <w:r w:rsidRPr="00896727">
        <w:rPr>
          <w:rFonts w:ascii="Tahoma" w:eastAsia="Times New Roman" w:hAnsi="Tahoma" w:cs="Tahoma"/>
          <w:color w:val="000000"/>
          <w:sz w:val="33"/>
          <w:szCs w:val="33"/>
          <w:lang w:eastAsia="ru-RU"/>
        </w:rPr>
        <w:t>, набрали менее чем по 1%.</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Перед вторым туром президентской команде удалось привлечь А.И. Лебедя на свою сторону, назначив его секретарем Совета безопасности РФ и помощником президента по национальной безопасности. Министр обороны П.С. Грачев был отправлен в отставку.</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Во втором туре 3 июля 1996 г. за Б.Н. Ельцина проголосовали 53,7% избирателей, за Г.А. Зюганова – 40,4%. Б.Н. Ельцин вторично был избран Президентом России.</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Хасавюртовские соглашения</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В августе 1996 г. чеченские боевики внезапным штурмом захватили г. Грозный, нанеся тяжелые потери российским </w:t>
      </w:r>
      <w:r w:rsidRPr="00896727">
        <w:rPr>
          <w:rFonts w:ascii="Tahoma" w:eastAsia="Times New Roman" w:hAnsi="Tahoma" w:cs="Tahoma"/>
          <w:color w:val="000000"/>
          <w:sz w:val="33"/>
          <w:szCs w:val="33"/>
          <w:lang w:eastAsia="ru-RU"/>
        </w:rPr>
        <w:lastRenderedPageBreak/>
        <w:t>частям. Поражение российской армии укрепило позиции тех, кто считал невозможным силовое решение чеченской проблемы и выступал за ее политическое урегулирование.</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31 августа 1996 г. в Хасавюрте А.И. Лебедь, назначенный полномочным представителем президента в Чечне, подписал с А. Масхадовым, начальником штаба боевиков, соглашение о прекращении огня и выводе федеральных войскиз Чечни. Чечня получила возможность избрать новое руководство (Д. Дудаев был убит). Вопрос о политическом статусе Чечни был отложен на пять лет. В мае 1997 г. Б.Н. Ельцин и А. Масхадов, избранный президентом Чечни, подписали в Москве договор о мире и принципах взаимоотношений между РФ и Чеченской Республикой Ичкерия. Фактически Чечня стала независимой. Россия обязалась оказать помощь в восстановлении экономики Чечни.</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момент заключения </w:t>
      </w:r>
      <w:hyperlink r:id="rId15" w:tgtFrame="hist_popup" w:history="1">
        <w:r w:rsidRPr="00896727">
          <w:rPr>
            <w:rFonts w:ascii="Arial" w:eastAsia="Times New Roman" w:hAnsi="Arial" w:cs="Arial"/>
            <w:b/>
            <w:bCs/>
            <w:color w:val="9B444F"/>
            <w:sz w:val="33"/>
            <w:szCs w:val="33"/>
            <w:lang w:eastAsia="ru-RU"/>
          </w:rPr>
          <w:t>соглашений в Хасавюрте</w:t>
        </w:r>
      </w:hyperlink>
      <w:r w:rsidRPr="00896727">
        <w:rPr>
          <w:rFonts w:ascii="Tahoma" w:eastAsia="Times New Roman" w:hAnsi="Tahoma" w:cs="Tahoma"/>
          <w:color w:val="000000"/>
          <w:sz w:val="33"/>
          <w:szCs w:val="33"/>
          <w:lang w:eastAsia="ru-RU"/>
        </w:rPr>
        <w:t> большинство россиян вздохнули с облегчением: война прекратилась. Последующие события доказали, что соглашения в Хасавюрте лишь отсрочили новое столкновение с боевиками, получившими возможность беспрепятственно строить в Чечне криминальный режим, прикрываясь исламскими религиозными лозунгами.</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Политическая жизнь России в 1997 – 1999 гг.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Вскоре после победы на выборах Б.Н. Ельцин надолго выбыл из строя из-за сложной операции на сердце. К активной государственной деятельности он вернулся лишь в начале 1997 г. На протяжении всего второго президентского срока Б.Н. Ельцин работал лишь по нескольку часов в день, неоднократно болел. В этой ситуации особое значение приобрела администрация президента. После выборов 1996 г. ее возглавил </w:t>
      </w:r>
      <w:r w:rsidRPr="00896727">
        <w:rPr>
          <w:rFonts w:ascii="Tahoma" w:eastAsia="Times New Roman" w:hAnsi="Tahoma" w:cs="Tahoma"/>
          <w:color w:val="000000"/>
          <w:sz w:val="33"/>
          <w:szCs w:val="33"/>
          <w:lang w:eastAsia="ru-RU"/>
        </w:rPr>
        <w:lastRenderedPageBreak/>
        <w:t>А.Б. Чубайс, затем – В.Б. Юмашев и, наконец, А.С. Волошин.</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марте 1997 г. Б.Н. Ельцин выступил с программой радикальных реформ. В правительство в ранге первых вице-премьеров вошли «молодые реформаторы» А.Б. Чубайс и </w:t>
      </w:r>
      <w:hyperlink r:id="rId16" w:tgtFrame="hist_popup" w:history="1">
        <w:r w:rsidRPr="00896727">
          <w:rPr>
            <w:rFonts w:ascii="Arial" w:eastAsia="Times New Roman" w:hAnsi="Arial" w:cs="Arial"/>
            <w:b/>
            <w:bCs/>
            <w:color w:val="9B444F"/>
            <w:sz w:val="33"/>
            <w:szCs w:val="33"/>
            <w:lang w:eastAsia="ru-RU"/>
          </w:rPr>
          <w:t>Б.Е. Немцов</w:t>
        </w:r>
      </w:hyperlink>
      <w:r w:rsidRPr="00896727">
        <w:rPr>
          <w:rFonts w:ascii="Tahoma" w:eastAsia="Times New Roman" w:hAnsi="Tahoma" w:cs="Tahoma"/>
          <w:color w:val="000000"/>
          <w:sz w:val="33"/>
          <w:szCs w:val="33"/>
          <w:lang w:eastAsia="ru-RU"/>
        </w:rPr>
        <w:t>.</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Экономическое положение страны оставалось крайне сложным. Плохо собирались налоги, систематически задерживалась зарплата. Левая оппозиция, пользуясь этим, неоднократно пыталась вынести вотум недоверия правительству. Часть демократической интеллигенции, сторонники партии «Яблоко» тоже отрицательно относились к деятельности правительства и президента. Одновременно «молодые реформаторы» подверглись атаке в СМИ, подконтрольных крупным бизнесменам («олигархам»), интересы которых были ущемлены действиями правительства. В связи с «книжным делом» из правительства пришлось уйти группе соратников А.Б. Чубайса.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Осложнение экономической ситуации и недовольство в обществе побудило Б.Н. Ельцина в марте 1998 г. отправить правительство В.С. Черномырдина в отставку. Президент предложил Думе утвердить премьер-министром </w:t>
      </w:r>
      <w:hyperlink r:id="rId17" w:tgtFrame="hist_popup" w:history="1">
        <w:r w:rsidRPr="00896727">
          <w:rPr>
            <w:rFonts w:ascii="Arial" w:eastAsia="Times New Roman" w:hAnsi="Arial" w:cs="Arial"/>
            <w:b/>
            <w:bCs/>
            <w:color w:val="9B444F"/>
            <w:sz w:val="33"/>
            <w:szCs w:val="33"/>
            <w:lang w:eastAsia="ru-RU"/>
          </w:rPr>
          <w:t>С. В. Кириенко</w:t>
        </w:r>
      </w:hyperlink>
      <w:r w:rsidRPr="00896727">
        <w:rPr>
          <w:rFonts w:ascii="Tahoma" w:eastAsia="Times New Roman" w:hAnsi="Tahoma" w:cs="Tahoma"/>
          <w:color w:val="000000"/>
          <w:sz w:val="33"/>
          <w:szCs w:val="33"/>
          <w:lang w:eastAsia="ru-RU"/>
        </w:rPr>
        <w:t>, занимавшего перед этим должность министра топлива и энергетики. Согласие депутатов было получено лишь через месяц, когда стало ясно, что Б.Н. Ельцин готов пойти на роспуск Думы.</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Правительство С.В. Кириенко столкнулось с падением государственных доходов в результате снижения цен на нефть и тяжелыми последствиями азиатского финансового кризиса, с враждебностью Думы, забастовками шахтеров, перекрывавших железные дороги. Протесты шахтеров подогревались левой оппозицией.</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lastRenderedPageBreak/>
        <w:t>После кризиса 19 августа 1998 г. Б.Н. Ельцин отправил правительство С.В. Кириенко в отставку и предложил вернуть на пост премьер-министра В.С. Черномырдина. Но Дума дважды отклонила эту кандидатуру. В условиях кризиса президент не решился пойти на роспуск парламента и предложил назначить главой правительства министра иностранных дел </w:t>
      </w:r>
      <w:hyperlink r:id="rId18" w:tgtFrame="hist_popup" w:history="1">
        <w:r w:rsidRPr="00896727">
          <w:rPr>
            <w:rFonts w:ascii="Arial" w:eastAsia="Times New Roman" w:hAnsi="Arial" w:cs="Arial"/>
            <w:b/>
            <w:bCs/>
            <w:color w:val="9B444F"/>
            <w:sz w:val="33"/>
            <w:szCs w:val="33"/>
            <w:lang w:eastAsia="ru-RU"/>
          </w:rPr>
          <w:t>Е.М. Примакова</w:t>
        </w:r>
      </w:hyperlink>
      <w:r w:rsidRPr="00896727">
        <w:rPr>
          <w:rFonts w:ascii="Tahoma" w:eastAsia="Times New Roman" w:hAnsi="Tahoma" w:cs="Tahoma"/>
          <w:color w:val="000000"/>
          <w:sz w:val="33"/>
          <w:szCs w:val="33"/>
          <w:lang w:eastAsia="ru-RU"/>
        </w:rPr>
        <w:t>. Дума легко утвердила его. Фактически в России было сформировано левое правительство.</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конце 1998 – начале 1999 г. казалось, что политическая роль Б.Н. Ельцина сходит на нет. В оппозицию к президенту наряду с Думой перешел возглавляемый </w:t>
      </w:r>
      <w:hyperlink r:id="rId19" w:tgtFrame="hist_popup" w:history="1">
        <w:r w:rsidRPr="00896727">
          <w:rPr>
            <w:rFonts w:ascii="Arial" w:eastAsia="Times New Roman" w:hAnsi="Arial" w:cs="Arial"/>
            <w:b/>
            <w:bCs/>
            <w:color w:val="9B444F"/>
            <w:sz w:val="33"/>
            <w:szCs w:val="33"/>
            <w:lang w:eastAsia="ru-RU"/>
          </w:rPr>
          <w:t>Е.С. Строевым</w:t>
        </w:r>
      </w:hyperlink>
      <w:r w:rsidRPr="00896727">
        <w:rPr>
          <w:rFonts w:ascii="Tahoma" w:eastAsia="Times New Roman" w:hAnsi="Tahoma" w:cs="Tahoma"/>
          <w:color w:val="000000"/>
          <w:sz w:val="33"/>
          <w:szCs w:val="33"/>
          <w:lang w:eastAsia="ru-RU"/>
        </w:rPr>
        <w:t> Совет Федерации, ответивший отказом на просьбу Б.Н. Ельцина отправить в отставку Генерального прокурора Ю.И. Скуратова. Острую критику Б.Н. Ельцина и его окружения вели мэр Москвы </w:t>
      </w:r>
      <w:hyperlink r:id="rId20" w:tgtFrame="hist_popup" w:history="1">
        <w:r w:rsidRPr="00896727">
          <w:rPr>
            <w:rFonts w:ascii="Arial" w:eastAsia="Times New Roman" w:hAnsi="Arial" w:cs="Arial"/>
            <w:b/>
            <w:bCs/>
            <w:color w:val="9B444F"/>
            <w:sz w:val="33"/>
            <w:szCs w:val="33"/>
            <w:lang w:eastAsia="ru-RU"/>
          </w:rPr>
          <w:t>Ю.М. Лужков</w:t>
        </w:r>
      </w:hyperlink>
      <w:r w:rsidRPr="00896727">
        <w:rPr>
          <w:rFonts w:ascii="Tahoma" w:eastAsia="Times New Roman" w:hAnsi="Tahoma" w:cs="Tahoma"/>
          <w:color w:val="000000"/>
          <w:sz w:val="33"/>
          <w:szCs w:val="33"/>
          <w:lang w:eastAsia="ru-RU"/>
        </w:rPr>
        <w:t>и возглавляемое им движение «Отечество». Рейтинг Е.М. Примакова устойчиво рос. В окружении Б.Н. Ельцина считали, что Е.М. Примаков слишком сблизился с коммунистами. Премьер-министр занял уклончивую позицию, когда в Думе рассматривался вопрос об импичменте Б.Н. Ельцину. При голосовании Дума не смогла собрать необходимое число голосов ни по одному из пяти обвинений: в подписании беловежских соглашений, расстреле парламента в октябре 1993 г., развале армии, чеченской войне и геноциде российского народа, хотя обвинение в развязывании чеченской войны поддержали не только коммунисты, но и часть депутатов фракции «Яблоко».</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мае 1999 г. Б.Н. Ельцин отправил Е.М. Примакова в отставку. Премьер-министром стал</w:t>
      </w:r>
      <w:hyperlink r:id="rId21" w:tgtFrame="hist_popup" w:history="1">
        <w:r w:rsidRPr="00896727">
          <w:rPr>
            <w:rFonts w:ascii="Arial" w:eastAsia="Times New Roman" w:hAnsi="Arial" w:cs="Arial"/>
            <w:b/>
            <w:bCs/>
            <w:color w:val="9B444F"/>
            <w:sz w:val="33"/>
            <w:szCs w:val="33"/>
            <w:lang w:eastAsia="ru-RU"/>
          </w:rPr>
          <w:t>С.В. Степашин</w:t>
        </w:r>
      </w:hyperlink>
      <w:r w:rsidRPr="00896727">
        <w:rPr>
          <w:rFonts w:ascii="Tahoma" w:eastAsia="Times New Roman" w:hAnsi="Tahoma" w:cs="Tahoma"/>
          <w:color w:val="000000"/>
          <w:sz w:val="33"/>
          <w:szCs w:val="33"/>
          <w:lang w:eastAsia="ru-RU"/>
        </w:rPr>
        <w:t xml:space="preserve">, ранее работавший министром внутренних дел и министром юстиции. В обществе считали, что он выбран на роль преемника Б.Н. Ельцина на президентском посту. Но спустя три месяца правительство С.В. Степашина тоже </w:t>
      </w:r>
      <w:r w:rsidRPr="00896727">
        <w:rPr>
          <w:rFonts w:ascii="Tahoma" w:eastAsia="Times New Roman" w:hAnsi="Tahoma" w:cs="Tahoma"/>
          <w:color w:val="000000"/>
          <w:sz w:val="33"/>
          <w:szCs w:val="33"/>
          <w:lang w:eastAsia="ru-RU"/>
        </w:rPr>
        <w:lastRenderedPageBreak/>
        <w:t>было отправлено в отставку. Не только рядовые граждане, но и многие политологи восприняли это как бессмысленное самодурство. Большинство было уверено, что и новый премьер-министр – бывший глава Федеральной службы безопасности (ФСБ) </w:t>
      </w:r>
      <w:hyperlink r:id="rId22" w:tgtFrame="hist_popup" w:history="1">
        <w:r w:rsidRPr="00896727">
          <w:rPr>
            <w:rFonts w:ascii="Arial" w:eastAsia="Times New Roman" w:hAnsi="Arial" w:cs="Arial"/>
            <w:b/>
            <w:bCs/>
            <w:color w:val="9B444F"/>
            <w:sz w:val="33"/>
            <w:szCs w:val="33"/>
            <w:lang w:eastAsia="ru-RU"/>
          </w:rPr>
          <w:t>В.В. Путин</w:t>
        </w:r>
      </w:hyperlink>
      <w:r w:rsidRPr="00896727">
        <w:rPr>
          <w:rFonts w:ascii="Tahoma" w:eastAsia="Times New Roman" w:hAnsi="Tahoma" w:cs="Tahoma"/>
          <w:color w:val="000000"/>
          <w:sz w:val="33"/>
          <w:szCs w:val="33"/>
          <w:lang w:eastAsia="ru-RU"/>
        </w:rPr>
        <w:t>недолго останется на своем посту.</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Решительные действия В.В. Путина в связи с вторжением чеченских боевиков в Дагестан в августе 1999 г. и взрывами жилых домов в Москве в сентябре того же года создали ему высокую популярность в обществе. Если в 1994 – 1996 гг. большинство россиян осуждали ввод войск в Чечню, то в 1999 г. восторжествовало стремление ликвидировать очаг сепаратизма и терроризма.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канун выборов в Думу в декабре 1995 г. самым серьезным противником власти стали не коммунисты, а блок «Отечество – Вся Россия», которое возглавили Е.М. Примаков и Ю.М. Лужков. Предвыборная агитация блока строилась на резкой критике власти и обвинениях ближайшего окружения Б.Н. Ельцина в коррупции. Кремль ответил такими же обвинениями в адрес Ю.М. Лужкова, активно использовав Центральное телевидение.</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ходе предвыборной кампании было создано новое политическое объединение «Единство», заявившее о поддержке премьер-министра В.В. Путина. Лидером «Единства» стал министр по чрезвычайным ситуациям </w:t>
      </w:r>
      <w:hyperlink r:id="rId23" w:tgtFrame="hist_popup" w:history="1">
        <w:r w:rsidRPr="00896727">
          <w:rPr>
            <w:rFonts w:ascii="Arial" w:eastAsia="Times New Roman" w:hAnsi="Arial" w:cs="Arial"/>
            <w:b/>
            <w:bCs/>
            <w:color w:val="9B444F"/>
            <w:sz w:val="33"/>
            <w:szCs w:val="33"/>
            <w:lang w:eastAsia="ru-RU"/>
          </w:rPr>
          <w:t>С.К. Шойгу</w:t>
        </w:r>
      </w:hyperlink>
      <w:r w:rsidRPr="00896727">
        <w:rPr>
          <w:rFonts w:ascii="Tahoma" w:eastAsia="Times New Roman" w:hAnsi="Tahoma" w:cs="Tahoma"/>
          <w:color w:val="000000"/>
          <w:sz w:val="33"/>
          <w:szCs w:val="33"/>
          <w:lang w:eastAsia="ru-RU"/>
        </w:rPr>
        <w:t>, прежде далекий от политики.</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Путина поддержал также Союз правых сил (СПС), созданный политиками-демократами. Во главе СПС встали С.В. Кириенко, Б.Е. Немцов, </w:t>
      </w:r>
      <w:hyperlink r:id="rId24" w:tgtFrame="hist_popup" w:history="1">
        <w:r w:rsidRPr="00896727">
          <w:rPr>
            <w:rFonts w:ascii="Arial" w:eastAsia="Times New Roman" w:hAnsi="Arial" w:cs="Arial"/>
            <w:b/>
            <w:bCs/>
            <w:color w:val="9B444F"/>
            <w:sz w:val="33"/>
            <w:szCs w:val="33"/>
            <w:lang w:eastAsia="ru-RU"/>
          </w:rPr>
          <w:t>И.М. Хакамада</w:t>
        </w:r>
      </w:hyperlink>
      <w:r w:rsidRPr="00896727">
        <w:rPr>
          <w:rFonts w:ascii="Tahoma" w:eastAsia="Times New Roman" w:hAnsi="Tahoma" w:cs="Tahoma"/>
          <w:color w:val="000000"/>
          <w:sz w:val="33"/>
          <w:szCs w:val="33"/>
          <w:lang w:eastAsia="ru-RU"/>
        </w:rPr>
        <w:t>. Предвыборный штаб СПС возглавил А.Б. Чубайс. Попытки СПС создать единый блок с НДР не удались.</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lastRenderedPageBreak/>
        <w:t>На выборах в декабре 1999 г. преодолеть 5-процентный барьер сумели КПРФ (24,3%), «Единство» (23,3%), «Отечество – Вся Россия» (13,3%), СПС (8,5%), «Яблоко» (5,9%) и ЛДПР (5,9%). Новая Дума полнее предыдущей отражала предпочтения избирателей (в нее вошли объединения, которым отдали свои голоса свыше 80% принявших участие в голосовании). Наиболее успешными результаты выборов были для «Единства» и СПС. Значительно сократилось влияние КПРФ и ЛДПР. Неудача постигла «Отечество», рассчитывавшее стать новой «партией власти». Относительная неудача «Яблока», вероятно, была вызвана отказом Г.А. Явлинского поддержать новую чеченскую войну.</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Успех блоков, выступивших в поддержку В.В. Путина, показал его чрезвычайную популярность в обществе. В этой ситуации Б. Н. Ельцин решил не дожидаться окончания президентского срока, истекавшего в июле 2000 г., и досрочно уйти в отставку. 31 декабря 1999 г. он объявил о передаче власти В.В. Путину. В марте 2000 г. В.В. Путин был избран Президентом РФ. Он одержал победу в первом туре выборов, получив 52,9% голосов. Ближайший конкурент – Г.А. Зюганов набрал лишь 29,2% голосов. Е.М. Примаков, которого недавно считали самым вероятным кандидатом в президенты, даже не принял участия в выборах. Премьер-министром России стал М.М. Касьянов.</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Августовский кризис 1998 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Осенью 1997 г. экономика России подверглась новым тяжелым испытаниям. Разразился азиатский финансовый кризис, одновременно резко упали цены на нефть – основной продукт российского экспорта.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Весной 1998 г. Б.Н. Ельцин отправил в отставку В.С. Черномырдина и назначил главой правительства С.В. Кириенко, сторонника радикальных реформ. Процедура утверждения С.В. Кириенко Думой из-за </w:t>
      </w:r>
      <w:r w:rsidRPr="00896727">
        <w:rPr>
          <w:rFonts w:ascii="Tahoma" w:eastAsia="Times New Roman" w:hAnsi="Tahoma" w:cs="Tahoma"/>
          <w:color w:val="000000"/>
          <w:sz w:val="33"/>
          <w:szCs w:val="33"/>
          <w:lang w:eastAsia="ru-RU"/>
        </w:rPr>
        <w:lastRenderedPageBreak/>
        <w:t>сопротивления левой оппозиции затянулась. Новое правительство столкнулось с острейшими проблемами: шахтерские забастовки, сопровождавшиеся перекрытием железнодорожных магистралей, стремительный рост государственного долга, резкое падение валютных запасов Центрального банка. В апреле 1998 г. государственные доходы впервые превысили расходы. Однако привлечь инвесторов все же не удалось. Бремя долгов стремительно нарастало, особенно в связи с ростом процентных ставок по государственным краткосрочным обязательствам (</w:t>
      </w:r>
      <w:hyperlink r:id="rId25" w:tgtFrame="hist_popup" w:history="1">
        <w:r w:rsidRPr="00896727">
          <w:rPr>
            <w:rFonts w:ascii="Arial" w:eastAsia="Times New Roman" w:hAnsi="Arial" w:cs="Arial"/>
            <w:b/>
            <w:bCs/>
            <w:color w:val="9B444F"/>
            <w:sz w:val="33"/>
            <w:szCs w:val="33"/>
            <w:lang w:eastAsia="ru-RU"/>
          </w:rPr>
          <w:t>ГКО</w:t>
        </w:r>
      </w:hyperlink>
      <w:r w:rsidRPr="00896727">
        <w:rPr>
          <w:rFonts w:ascii="Tahoma" w:eastAsia="Times New Roman" w:hAnsi="Tahoma" w:cs="Tahoma"/>
          <w:color w:val="000000"/>
          <w:sz w:val="33"/>
          <w:szCs w:val="33"/>
          <w:lang w:eastAsia="ru-RU"/>
        </w:rPr>
        <w:t>).</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результате 17 августа 1998 г. правительство провело девальвацию (границы ранее установленного валютного коридора были расширены с 6 руб. до 9,5 руб. за 1 доллар) и объявило дефолт (отказ платить долги). Был введен мораторий на выплату долгов коммерческих банков иностранным инвесторам. 23 августа Б.Н. Ельцин отправил правительство С.В. Кириенко в отставку.</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После отставки Кириенко валютный курс превысил 20 рублей за 1 доллар. Российская банковская система оказалась на грани краха. Многие крупные банки и фирмы разорились. Вклады населения в коммерческих банках упали на 15% в рублевом исчислении, а в реальном выражении на 52%. Вкладчики не могли получить свои деньги из коммерческих банков иногда в течение нескольких месяцев. Во многих случаях выплаты проводились по старому курсу. Резко увеличились цены на товары широкого потребления. Сотни тысяч людей, принадлежавших к «среднему классу», потеряли работу и доходы.</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Российская экономика после кризиса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Отправив в отставку правительство С.В. Кириенко, президент Ельцин повторно выдвинул на пост премьера В.С. Черномырдина, однако Дума дважды не утвердила его кандидатуру. Лишь в третий раз президент предложил </w:t>
      </w:r>
      <w:r w:rsidRPr="00896727">
        <w:rPr>
          <w:rFonts w:ascii="Tahoma" w:eastAsia="Times New Roman" w:hAnsi="Tahoma" w:cs="Tahoma"/>
          <w:color w:val="000000"/>
          <w:sz w:val="33"/>
          <w:szCs w:val="33"/>
          <w:lang w:eastAsia="ru-RU"/>
        </w:rPr>
        <w:lastRenderedPageBreak/>
        <w:t>Думе кандидатуру министра иностранных дел Е.М. Примакова, который был охотно утвержден думским большинством. В правительство Е.М. Примакова вошли представители левой оппозиции. Пост первого вице-премьера по экономике занял представитель КПРФ Ю.Д. Маслюков. Однако вопреки первоначальным планам кабинет Е.М. Примакова не изменил экономический курс: не стал предоставлять обширные кредиты промышленным предприятиям и колхозам, не пошел на ускоренную денежную эмиссию, что усилило бы инфляцию. Правительство даже провело через Думу почти те же законы, принятия которых тщетно добивался С.В. Кириенко накануне августовского кризиса. Правительство Е.М. Примакова добилось снижения инфляции, стабилизации рубля и принятия сбалансированного бюджета. Однако рост промышленного производства, который наметился к весне 1999 г., был в основном следствием девальвации, предпринятой еще предыдущим правительством. Отечественные товары стали значительно дешевле импортных, поэтому спрос на них увеличился (произошло </w:t>
      </w:r>
      <w:hyperlink r:id="rId26" w:tgtFrame="hist_popup" w:history="1">
        <w:r w:rsidRPr="00896727">
          <w:rPr>
            <w:rFonts w:ascii="Arial" w:eastAsia="Times New Roman" w:hAnsi="Arial" w:cs="Arial"/>
            <w:b/>
            <w:bCs/>
            <w:color w:val="9B444F"/>
            <w:sz w:val="33"/>
            <w:szCs w:val="33"/>
            <w:lang w:eastAsia="ru-RU"/>
          </w:rPr>
          <w:t>импортозамещение</w:t>
        </w:r>
      </w:hyperlink>
      <w:r w:rsidRPr="00896727">
        <w:rPr>
          <w:rFonts w:ascii="Tahoma" w:eastAsia="Times New Roman" w:hAnsi="Tahoma" w:cs="Tahoma"/>
          <w:color w:val="000000"/>
          <w:sz w:val="33"/>
          <w:szCs w:val="33"/>
          <w:lang w:eastAsia="ru-RU"/>
        </w:rPr>
        <w:t>). Удешевление российских товаров позволило также увеличить их экспорт.</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мае 1999 г. президент Б.Н. Ельцин отправил Е.М. Примакова в отставку. Причины этой отставки были связаны в большей степени с борьбой за власть, нежели с экономикой, но определенную роль сыграл и отказ правительства от радикальных реформаторских шагов. Следующее правительство – С.В. Степашина – продержалось всего три месяца. Новым премьером стал В.В. Путин. 31 декабря 1999 г. Ельцин ушел в отставку и передал В.В. Путину президентские полномочия. В марте 2000 г. В.В. Путин был избран Президентом России.</w:t>
      </w:r>
    </w:p>
    <w:p w:rsidR="00896727" w:rsidRPr="00896727" w:rsidRDefault="00896727" w:rsidP="00896727">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896727">
        <w:rPr>
          <w:rFonts w:ascii="Arial" w:eastAsia="Times New Roman" w:hAnsi="Arial" w:cs="Arial"/>
          <w:b/>
          <w:bCs/>
          <w:color w:val="862935"/>
          <w:sz w:val="45"/>
          <w:szCs w:val="45"/>
          <w:lang w:eastAsia="ru-RU"/>
        </w:rPr>
        <w:lastRenderedPageBreak/>
        <w:t>Внешняя политика России в 1998 – 2000 гг.</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Отношения России со странами ближнего зарубежья</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После распада СССР страны, вышедшие из его состава, создали Содружество Независимых Государств (</w:t>
      </w:r>
      <w:hyperlink r:id="rId27" w:tgtFrame="hist_popup" w:history="1">
        <w:r w:rsidRPr="00896727">
          <w:rPr>
            <w:rFonts w:ascii="Arial" w:eastAsia="Times New Roman" w:hAnsi="Arial" w:cs="Arial"/>
            <w:b/>
            <w:bCs/>
            <w:color w:val="9B444F"/>
            <w:sz w:val="33"/>
            <w:szCs w:val="33"/>
            <w:lang w:eastAsia="ru-RU"/>
          </w:rPr>
          <w:t>СНГ</w:t>
        </w:r>
      </w:hyperlink>
      <w:r w:rsidRPr="00896727">
        <w:rPr>
          <w:rFonts w:ascii="Tahoma" w:eastAsia="Times New Roman" w:hAnsi="Tahoma" w:cs="Tahoma"/>
          <w:color w:val="000000"/>
          <w:sz w:val="33"/>
          <w:szCs w:val="33"/>
          <w:lang w:eastAsia="ru-RU"/>
        </w:rPr>
        <w:t>). В настоящее время в состав СНГ вошли все бывшие республики Советского Союза, за исключением прибалтийских. Позднее других вступила в СНГ Грузия. 15 мая 1992 г. страны СНГ подписали Договор о коллективной безопасности, а 22 января 1993 г. – Устав СНГ.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Развитие СНГ проходит с немалыми сложностями, поскольку новые государства руководствуются различными, зачастую противоположными интересами, а многие политики в бывших союзных республиках испытывают опасения по поводу имперских амбиций Москвы.</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Все страны СНГ получили право на создание собственных вооруженных сил. Первоначально была предпринята попытка сохранить хотя бы в усеченном виде единые вооруженные силы и создано Главное командование Объединенных вооруженных сил СНГ. Но вскоре начался раздел вооруженных сил, инициатором которого выступила Украина. Вскоре все страны СНГ создали национальные армии, используя оружие и базы Советской армии на своей территории.</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Контроль над ядерным оружием остался у России. Белоруссия и Украина заявили о желании избавиться от ядерного оружия, размещенного на их территории, и согласились на его вывоз в Россию для уничтожения. Хотя весной 1992 г. Украина попыталась приостановить вывод ядерного оружия в Россию, а Казахстан настаивал на своем праве распоряжаться находящимся на его </w:t>
      </w:r>
      <w:r w:rsidRPr="00896727">
        <w:rPr>
          <w:rFonts w:ascii="Tahoma" w:eastAsia="Times New Roman" w:hAnsi="Tahoma" w:cs="Tahoma"/>
          <w:color w:val="000000"/>
          <w:sz w:val="33"/>
          <w:szCs w:val="33"/>
          <w:lang w:eastAsia="ru-RU"/>
        </w:rPr>
        <w:lastRenderedPageBreak/>
        <w:t>территории ядерным оружием, но под нажимом России и США (которые очень боялись расползания огромного советского ядерного арсенала) Украина и Казахстан отказались от притязаний на ядерное оружие, ратифицировали договор СНВ-1 и договор о нераспространении ядерного оружия. Окончательное утверждение безъядерного статуса этих государств затянулось до 1994 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Отношения между Россией и Украиной долго осложнялись вопросом о судьбе Черноморского флота (ЧФ) и статусе его главной базы – Севастополя. В августе 1992 г. Черноморский флот был выведен из состава Объединенных вооруженных сил СНГ и передан в совместное управление России и Украины. В июне 1995 г. президенты России и Украины договорились о принципах раздела ЧФ и определили места базирования российских и украинских Военно-морских сил. Окончательно урегулировать эту проблему удалось лишь в мае 1997 г. Россия сохранила 87% кораблей ЧФ и получила право на долгосрочную аренду военно-морской базы в Севастополе. 31 мая 1997 г. Россия и Украина подписали Договор о дружбе, сотрудничестве и партнерстве.</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Российско-украинские отношения осложняются нерегулярными платежами украинской стороны за российский газ и спорами о справедливости формирования цены на него.</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2003 г. отношения Украины и России подверглись внезапным испытаниям из-за строительства дамбы в Керченском проливе у косы Тузла. На Украине Тузлу считают островом, а попытку соединения ее с российским берегом восприняли как посягательство на свою территорию.</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Политика России по отношению к странам Балтии направлена на прекращение дискриминации «неграждан» </w:t>
      </w:r>
      <w:r w:rsidRPr="00896727">
        <w:rPr>
          <w:rFonts w:ascii="Tahoma" w:eastAsia="Times New Roman" w:hAnsi="Tahoma" w:cs="Tahoma"/>
          <w:color w:val="000000"/>
          <w:sz w:val="33"/>
          <w:szCs w:val="33"/>
          <w:lang w:eastAsia="ru-RU"/>
        </w:rPr>
        <w:lastRenderedPageBreak/>
        <w:t>(к которым в Латвии и Эстонии относятся те, кто приехал в эти республики в советское время и их потомки), выражающейся в предъявлении жестких требований к владению государственными языками при приеме на работу, вытеснении русского языка из сферы образования. Россию возмущают активизация бывших фашистов и преследования ветеранов Советской Армии в Латвии. В 90-х годах Россия неоднократно высказывала недовольство планами вступления стран Балтии в НАТО, однако в настоящее время все три страны региона вошли в Североатлантический альянс.</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кавказском регионе наиболее тесные связи с Россией поддерживает находящаяся в геополитической изоляции Армения. Она считает Москву важнейшим стратегическим союзником и гарантом собственной безопасности. Азербайджан, напротив, постепенно дистанцируется от России и сближается с родственной ему Турцией. Во многом отдаление Азербайджана от России вызвано спорами из-за добычи и транспортировки нефти шельфа Каспийского моря, а также тесными союзническими отношениями России с Арменией, с которой Азербайджан находится в состоянии конфликта со времен войны в Нагорном Карабахе. Взаимоотношения России с Грузией осложняются конфликтами в Абхазии и Южной Осетии. В этих конфликтных регионах присутствуют российские миротворческие контингенты, препятствующие столкновениям на межнациональной основе. Однако Грузия не считает Россию беспристрастным посредником и обвиняет ее в поддержке сепаратистов. Потеряв надежду вернуть мятежные провинции с помощью России, Грузия постепенно сближается с НАТО и США.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Важным экономическим партнером России является Казахстан. Россия тесно сотрудничает с Казахстаном в военно-космической области, арендуя космодром Байконур. Из-за аварий российских ракет Казахстан </w:t>
      </w:r>
      <w:r w:rsidRPr="00896727">
        <w:rPr>
          <w:rFonts w:ascii="Tahoma" w:eastAsia="Times New Roman" w:hAnsi="Tahoma" w:cs="Tahoma"/>
          <w:color w:val="000000"/>
          <w:sz w:val="33"/>
          <w:szCs w:val="33"/>
          <w:lang w:eastAsia="ru-RU"/>
        </w:rPr>
        <w:lastRenderedPageBreak/>
        <w:t>несколько раз приостанавливал эксплуатацию Байконура. Это побуждает Россию развивать собственные космодромы: Плесецк и Свободный.</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северных областях Казахстана, населенных преимущественно русскими и украинцами, имеются политические движения, выступающие за отделение от Казахстана и присоединение к России, однако их деятельность не находит поддержки у официальных российских властей, заинтересованных в сохранении добрых отношений с Казахстаном.</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Средней Азии Россия тесно сотрудничает с Киргизией. Узбекистан постепенно переориентируется на более тесные связи с Ираном и Турцией, а также на интеграцию под своим лидерством среднеазиатских государств. Отдаление Узбекистана от России сдерживается потребностью в российской военной поддержке на случай исламистской угрозы.</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Отношения с Туркменией крайне осложнились в 2002–2003 гг. из-за того, что откровенно диктаторский режим (</w:t>
      </w:r>
      <w:hyperlink r:id="rId28" w:tgtFrame="hist_popup" w:history="1">
        <w:r w:rsidRPr="00896727">
          <w:rPr>
            <w:rFonts w:ascii="Arial" w:eastAsia="Times New Roman" w:hAnsi="Arial" w:cs="Arial"/>
            <w:b/>
            <w:bCs/>
            <w:color w:val="9B444F"/>
            <w:sz w:val="33"/>
            <w:szCs w:val="33"/>
            <w:lang w:eastAsia="ru-RU"/>
          </w:rPr>
          <w:t>Туркменбаши (Сапармурата Ниязова)</w:t>
        </w:r>
      </w:hyperlink>
      <w:r w:rsidRPr="00896727">
        <w:rPr>
          <w:rFonts w:ascii="Tahoma" w:eastAsia="Times New Roman" w:hAnsi="Tahoma" w:cs="Tahoma"/>
          <w:color w:val="000000"/>
          <w:sz w:val="33"/>
          <w:szCs w:val="33"/>
          <w:lang w:eastAsia="ru-RU"/>
        </w:rPr>
        <w:t> взял курс на окончательное вытеснение русскоязычного населения из страны. В настоящее время взаимоотношения с Туркменией ограничены сотрудничеством в сфере транспортировки и торговли газом.</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В Таджикистане, измученном многолетней гражданской войной, влияние России наиболее значительно. В 1997 г. при посредничестве России между правительством Таджикистана и таджикской оппозицией было подписано Соглашение о прекращении боевых действий и создании комиссии по национальному примирению. В Таджикистане находятся российские военные базы (бывшая 201-я дивизия), до недавнего времени российские пограничники охраняли таджикско-афганскую границу бывшего СССР, чтобы их не пересекали террористы и торговцы наркотиками </w:t>
      </w:r>
      <w:r w:rsidRPr="00896727">
        <w:rPr>
          <w:rFonts w:ascii="Tahoma" w:eastAsia="Times New Roman" w:hAnsi="Tahoma" w:cs="Tahoma"/>
          <w:color w:val="000000"/>
          <w:sz w:val="33"/>
          <w:szCs w:val="33"/>
          <w:lang w:eastAsia="ru-RU"/>
        </w:rPr>
        <w:lastRenderedPageBreak/>
        <w:t>и оружием. Обустройство же собственных тысячекилометровых границ России с южными соседями слишком дорого.</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После 2001 г. в Средней Азии усилилось влияние США, которые разместили здесь свои военные базы для борьбы с международным терроризмом. Российское руководство неоднократно заявляло, что военное присутствие США не несет угрозы российским интересам. В 2003 г. в Киргизии появилась российская военная база.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Наиболее тесно развивается сотрудничество между Россией и Белоруссией. В апреле 1996 г. подписан Договор о создании Сообщества России и Белоруссии. В 1997 г. Сообщество стало Союзом России и Белоруссии. 23 мая 1997 г. принят Устав Союза. Граждане России и Белоруссии имеют право свободно перемещаться, проживать и владеть имуществом на территории обеих стран. В конце 90-х годов казалось, что близок момент перехода к единой валюте, а затем – к единому государству. В начале XXI в. этот процесс затормозился. После выдвижения В.В. Путиным конкретных условий объединения белорусский президент неоднократно высказывал различные обвинения в адрес России.</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Отношения России со странами Запада в 1992 – 1998 гг.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1992 – 1994 гг. важнейшим приоритетом внешней политики России являлось установление партнерских отношений с США. 24 декабря 1991 г. Россия заняла место СССР в ООН, став постоянным членом Совета Безопасности ООН. В январе 1992 г. во время поездки на заседание СБ ООН Б.Н. Ельцин и президент США </w:t>
      </w:r>
      <w:hyperlink r:id="rId29" w:tgtFrame="hist_popup" w:history="1">
        <w:r w:rsidRPr="00896727">
          <w:rPr>
            <w:rFonts w:ascii="Arial" w:eastAsia="Times New Roman" w:hAnsi="Arial" w:cs="Arial"/>
            <w:b/>
            <w:bCs/>
            <w:color w:val="9B444F"/>
            <w:sz w:val="33"/>
            <w:szCs w:val="33"/>
            <w:lang w:eastAsia="ru-RU"/>
          </w:rPr>
          <w:t>Дж. Буш</w:t>
        </w:r>
      </w:hyperlink>
      <w:r w:rsidRPr="00896727">
        <w:rPr>
          <w:rFonts w:ascii="Tahoma" w:eastAsia="Times New Roman" w:hAnsi="Tahoma" w:cs="Tahoma"/>
          <w:color w:val="000000"/>
          <w:sz w:val="33"/>
          <w:szCs w:val="33"/>
          <w:lang w:eastAsia="ru-RU"/>
        </w:rPr>
        <w:t xml:space="preserve"> подписали декларацию «О принципах новых отношений между Россией и США». В Декларации провозглашалось, что отношения между двумя странами будут строиться на основе дружбы и партнерства. В марте </w:t>
      </w:r>
      <w:r w:rsidRPr="00896727">
        <w:rPr>
          <w:rFonts w:ascii="Tahoma" w:eastAsia="Times New Roman" w:hAnsi="Tahoma" w:cs="Tahoma"/>
          <w:color w:val="000000"/>
          <w:sz w:val="33"/>
          <w:szCs w:val="33"/>
          <w:lang w:eastAsia="ru-RU"/>
        </w:rPr>
        <w:lastRenderedPageBreak/>
        <w:t>1992 г. Россия и остальные страны СНГ вступили в Совет североатлантического сотрудничества. Это стало началом партнерства между странами СНГ и НАТО. В 1994 г. Россия и страны СНГ вступили в программу «Партнерство ради мира», в которой наряду с ними принимали участие страны Восточной Европы.</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апреле 1992 г. Россию приняли в Международный валютный фонд (МВФ) и Всемирный банк. Экономическая поддержка этих международных организаций позволила России получать кредиты на наиболее выгодных условиях. Страны Запада, прежде всего США и Германия, также приняли решение о выделении экономической помощи российским реформам. Летом 1992 г. российский президент впервые участвовал в саммите «большой семерки». С того времени эти встречи стали постоянными, а «семерка» постепенно превращается в «восьмерку». Правда, Россия долгое время принимала участие только в политических дискуссиях, а в экономической части саммитов не участвовала, так как ее экономический потенциал был слишком незначителен в сравнении с остальными участниками.</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Летом 1992 г. в ходе визита Б.Н. Ельцина в США стороны договорились сократить суммарные стратегические наступательные вооружения с 21 тыс. до 7 тыс. боеголовок (по 3,5 тыс. у каждой стороны). США должны были ликвидировать ракеты МХ, а Россия – ракеты СС-18 с десятью разделяющимися головными частями (РГЧ). 3 января 1993 г. Б.Н. Ельцин и Дж. Буш подписали договор</w:t>
      </w:r>
      <w:hyperlink r:id="rId30" w:tgtFrame="hist_popup" w:history="1">
        <w:r w:rsidRPr="00896727">
          <w:rPr>
            <w:rFonts w:ascii="Arial" w:eastAsia="Times New Roman" w:hAnsi="Arial" w:cs="Arial"/>
            <w:b/>
            <w:bCs/>
            <w:color w:val="9B444F"/>
            <w:sz w:val="33"/>
            <w:szCs w:val="33"/>
            <w:lang w:eastAsia="ru-RU"/>
          </w:rPr>
          <w:t>СНВ-2</w:t>
        </w:r>
      </w:hyperlink>
      <w:r w:rsidRPr="00896727">
        <w:rPr>
          <w:rFonts w:ascii="Tahoma" w:eastAsia="Times New Roman" w:hAnsi="Tahoma" w:cs="Tahoma"/>
          <w:color w:val="000000"/>
          <w:sz w:val="33"/>
          <w:szCs w:val="33"/>
          <w:lang w:eastAsia="ru-RU"/>
        </w:rPr>
        <w:t>. Ядерные потенциалы обеих сторон сокращались на 2/3. США ратифицировали СНВ-2 в начале 1996 г. Россия из-за сопротивления левой оппозиции ратифицировала СНВ-2 только в 2000 г., после формирования в декабре 1999 г. новой Думы и избрания президентом В.В. Путина.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lastRenderedPageBreak/>
        <w:t>В августе 1994 г. был окончательно завершен вывод российских войск из Германии (из Венгрии, Чехословакии и Польши они были выведены еще раньше).</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январе 1996 г. Россия была принята в Совет Европы. В ноябре 1996 г. было подписано соглашение о партнерстве России с Европейским союзом (ЕС).</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апреле 1997 г. вступила в силу Конвенция о запрещении химического оружия, ратифицированная 100 государствами. Россия из-за сопротивления левой патриотической оппозиции ратифицировала ее 31 октября 1997 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Во второй половине 90-х годов отношения между Россией и странами Запада ухудшились. Это было вызвано целым рядом причин. На Западе вызвал опасения союз России и Белоруссии. Москва возражала против вхождения бывших стран Варшавского договора в НАТО. Серьезные разногласия между Россией и США вызвал конфликт на Балканах.</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этой ситуации большинство российских политиков сочли внешнеполитический курс, проводимый министром иностранных дел </w:t>
      </w:r>
      <w:hyperlink r:id="rId31" w:tgtFrame="hist_popup" w:history="1">
        <w:r w:rsidRPr="00896727">
          <w:rPr>
            <w:rFonts w:ascii="Arial" w:eastAsia="Times New Roman" w:hAnsi="Arial" w:cs="Arial"/>
            <w:b/>
            <w:bCs/>
            <w:color w:val="9B444F"/>
            <w:sz w:val="33"/>
            <w:szCs w:val="33"/>
            <w:lang w:eastAsia="ru-RU"/>
          </w:rPr>
          <w:t>А.В. Козыревым</w:t>
        </w:r>
      </w:hyperlink>
      <w:r w:rsidRPr="00896727">
        <w:rPr>
          <w:rFonts w:ascii="Tahoma" w:eastAsia="Times New Roman" w:hAnsi="Tahoma" w:cs="Tahoma"/>
          <w:color w:val="000000"/>
          <w:sz w:val="33"/>
          <w:szCs w:val="33"/>
          <w:lang w:eastAsia="ru-RU"/>
        </w:rPr>
        <w:t>, чрезмерно прозападным. В январе 1996 г. министром иностранных дел России стал </w:t>
      </w:r>
      <w:hyperlink r:id="rId32" w:tgtFrame="hist_popup" w:history="1">
        <w:r w:rsidRPr="00896727">
          <w:rPr>
            <w:rFonts w:ascii="Arial" w:eastAsia="Times New Roman" w:hAnsi="Arial" w:cs="Arial"/>
            <w:b/>
            <w:bCs/>
            <w:color w:val="9B444F"/>
            <w:sz w:val="33"/>
            <w:szCs w:val="33"/>
            <w:lang w:eastAsia="ru-RU"/>
          </w:rPr>
          <w:t>Е. М. Примаков</w:t>
        </w:r>
      </w:hyperlink>
      <w:r w:rsidRPr="00896727">
        <w:rPr>
          <w:rFonts w:ascii="Tahoma" w:eastAsia="Times New Roman" w:hAnsi="Tahoma" w:cs="Tahoma"/>
          <w:color w:val="000000"/>
          <w:sz w:val="33"/>
          <w:szCs w:val="33"/>
          <w:lang w:eastAsia="ru-RU"/>
        </w:rPr>
        <w:t>. Он настоятельно подчеркивал статус России как великой державы, имеющей интересы во всех точках планеты. Целью российской внешней политики стало противодействие созданию однополюсного мира под гегемонией США.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Российские политики, в том числе Е.М. Примаков и Б.Н. Ельцин, неоднократно заявляли, что Россия не допустит расширения НАТО на восток. Некоторые депутаты Думы предлагали в связи с расширением НАТО отказаться от ратификации СНВ-2, выйти из Договора о сокращении обычных вооруженных сил в Европе, заключенного в 1990 г., отказаться от обязательства </w:t>
      </w:r>
      <w:r w:rsidRPr="00896727">
        <w:rPr>
          <w:rFonts w:ascii="Tahoma" w:eastAsia="Times New Roman" w:hAnsi="Tahoma" w:cs="Tahoma"/>
          <w:color w:val="000000"/>
          <w:sz w:val="33"/>
          <w:szCs w:val="33"/>
          <w:lang w:eastAsia="ru-RU"/>
        </w:rPr>
        <w:lastRenderedPageBreak/>
        <w:t>не применять первыми ядерное оружие и разорвать соглашения о запрете химического и бактериологического оружия. Звучали (но не были приняты) предложения о сближении с Северной Кореей и Ираком. В 1999 г. Польша, Чехия и Венгрия стали членами НАТО. В 2002 г. в альянс вступили бывшие советские республики Прибалтики – Эстония, Латвия и Литва.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Серьезные разногласия между Россией и США вызвало экономическое партнерство с Ираном, которому Россия помогала в строительстве атомной электростанции и продавала зенитно-ракетные комплексы, а также вопрос о санкциях против Ирака. Запрет на торговлю с Ираком нанес серьезный экономический ущерб России. Поэтому российские политики выступали за смягчение или отмену санкций против режима </w:t>
      </w:r>
      <w:hyperlink r:id="rId33" w:tgtFrame="hist_popup" w:history="1">
        <w:r w:rsidRPr="00896727">
          <w:rPr>
            <w:rFonts w:ascii="Arial" w:eastAsia="Times New Roman" w:hAnsi="Arial" w:cs="Arial"/>
            <w:b/>
            <w:bCs/>
            <w:color w:val="9B444F"/>
            <w:sz w:val="33"/>
            <w:szCs w:val="33"/>
            <w:lang w:eastAsia="ru-RU"/>
          </w:rPr>
          <w:t>Саддама Хусейна</w:t>
        </w:r>
      </w:hyperlink>
      <w:r w:rsidRPr="00896727">
        <w:rPr>
          <w:rFonts w:ascii="Tahoma" w:eastAsia="Times New Roman" w:hAnsi="Tahoma" w:cs="Tahoma"/>
          <w:color w:val="000000"/>
          <w:sz w:val="33"/>
          <w:szCs w:val="33"/>
          <w:lang w:eastAsia="ru-RU"/>
        </w:rPr>
        <w:t>.</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поисках стратегических партнеров Россия с 1997 г. интенсифицировала сближение с Китаем. Были урегулированы пограничные споры, а в июне 2001 г. была создана так называемая «</w:t>
      </w:r>
      <w:hyperlink r:id="rId34" w:tgtFrame="hist_popup" w:history="1">
        <w:r w:rsidRPr="00896727">
          <w:rPr>
            <w:rFonts w:ascii="Arial" w:eastAsia="Times New Roman" w:hAnsi="Arial" w:cs="Arial"/>
            <w:b/>
            <w:bCs/>
            <w:color w:val="9B444F"/>
            <w:sz w:val="33"/>
            <w:szCs w:val="33"/>
            <w:lang w:eastAsia="ru-RU"/>
          </w:rPr>
          <w:t>Шанхайская организация сотрудничества» (ШОС)</w:t>
        </w:r>
      </w:hyperlink>
      <w:r w:rsidRPr="00896727">
        <w:rPr>
          <w:rFonts w:ascii="Tahoma" w:eastAsia="Times New Roman" w:hAnsi="Tahoma" w:cs="Tahoma"/>
          <w:color w:val="000000"/>
          <w:sz w:val="33"/>
          <w:szCs w:val="33"/>
          <w:lang w:eastAsia="ru-RU"/>
        </w:rPr>
        <w:t> в составе России, Китая, Казахстана, Киргизии, Таджикистана и Узбекистана.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Интенсивно развивались на протяжении 90-х годов контакты России с Японией, но разрешить главный спорный вопрос – о статусе Курильских островов  – до настоящего времени не удалось.</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Война в Югославии и политика России</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марте 1999 г. отношения России с Западом обострились из-за вмешательства НАТО в ситуацию в Югославии. Стремясь заставить режим </w:t>
      </w:r>
      <w:hyperlink r:id="rId35" w:tgtFrame="hist_popup" w:history="1">
        <w:r w:rsidRPr="00896727">
          <w:rPr>
            <w:rFonts w:ascii="Arial" w:eastAsia="Times New Roman" w:hAnsi="Arial" w:cs="Arial"/>
            <w:b/>
            <w:bCs/>
            <w:color w:val="9B444F"/>
            <w:sz w:val="33"/>
            <w:szCs w:val="33"/>
            <w:lang w:eastAsia="ru-RU"/>
          </w:rPr>
          <w:t>С. Милошевича</w:t>
        </w:r>
      </w:hyperlink>
      <w:r w:rsidRPr="00896727">
        <w:rPr>
          <w:rFonts w:ascii="Tahoma" w:eastAsia="Times New Roman" w:hAnsi="Tahoma" w:cs="Tahoma"/>
          <w:color w:val="000000"/>
          <w:sz w:val="33"/>
          <w:szCs w:val="33"/>
          <w:lang w:eastAsia="ru-RU"/>
        </w:rPr>
        <w:t xml:space="preserve"> прекратить этнические чистки в населенном албанцами крае Косово, НАТО начала бомбить Югославию. Серьезно пострадало мирное население. Большой ущерб был причинен экономике Югославии. В России это расценили как агрессию. Премьер-министр Е.М. Примаков отказался </w:t>
      </w:r>
      <w:r w:rsidRPr="00896727">
        <w:rPr>
          <w:rFonts w:ascii="Tahoma" w:eastAsia="Times New Roman" w:hAnsi="Tahoma" w:cs="Tahoma"/>
          <w:color w:val="000000"/>
          <w:sz w:val="33"/>
          <w:szCs w:val="33"/>
          <w:lang w:eastAsia="ru-RU"/>
        </w:rPr>
        <w:lastRenderedPageBreak/>
        <w:t>от переговоров в Вашингтоне и прямо над Атлантикой повернул свой самолет назад в Россию. Россия резко снизила уровень партнерских отношений с НАТО. Последовали антиамериканские демонстрации. Осуждая действия НАТО и поддерживая Югославию, Россия приняла на себя посреднические функции. Решающую роль сыграл визит в Югославию специального представителя президента Б.Н. Ельцина – </w:t>
      </w:r>
      <w:hyperlink r:id="rId36" w:tgtFrame="hist_popup" w:history="1">
        <w:r w:rsidRPr="00896727">
          <w:rPr>
            <w:rFonts w:ascii="Arial" w:eastAsia="Times New Roman" w:hAnsi="Arial" w:cs="Arial"/>
            <w:b/>
            <w:bCs/>
            <w:color w:val="9B444F"/>
            <w:sz w:val="33"/>
            <w:szCs w:val="33"/>
            <w:lang w:eastAsia="ru-RU"/>
          </w:rPr>
          <w:t>В. С. Черномырдина</w:t>
        </w:r>
      </w:hyperlink>
      <w:r w:rsidRPr="00896727">
        <w:rPr>
          <w:rFonts w:ascii="Tahoma" w:eastAsia="Times New Roman" w:hAnsi="Tahoma" w:cs="Tahoma"/>
          <w:color w:val="000000"/>
          <w:sz w:val="33"/>
          <w:szCs w:val="33"/>
          <w:lang w:eastAsia="ru-RU"/>
        </w:rPr>
        <w:t>, который убедил С. Милошевича не рассчитывать на военную помощь России и согласиться на вывод югославских войск из Косово. После свержения Милошевича новое руководство Югославии (позднее – Сербии и Черногории) заметно отдалилось от России, которую обвиняло в поддержке прежнего режима.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В настоящее время самым острым вопросом на территории бывшей Югославии является вопрос о статусе автономного края Косово, где после конфликта с Сербией сепаратисты провозгласили создание своего государства, которое было признано США и большинством стран Евросоюза. Россия выступает категорически против признания самопровозглашенного косовского государства и за сохранение приоритета принципа территориальной целостности государств.</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Война в Чечне и отношения России с Западом</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 xml:space="preserve">Начало новой чеченской кампании осенью 1999 г. вызвало на Западе отрицательную реакцию. Россию обвиняли в неприемлемых методах ведения войны, в больших жертвах среди мирного населения. Особенно непримиримую позицию заняла Франция. Российские политики обоснованно отвечали, что в Чечне Россия ведет борьбу с международным терроризмом и восстанавливает конституционный порядок на своей территории, в то время как Запад в Югославии действовал на территории другого государства. Недовольство Запада привело даже к временной </w:t>
      </w:r>
      <w:r w:rsidRPr="00896727">
        <w:rPr>
          <w:rFonts w:ascii="Tahoma" w:eastAsia="Times New Roman" w:hAnsi="Tahoma" w:cs="Tahoma"/>
          <w:color w:val="000000"/>
          <w:sz w:val="33"/>
          <w:szCs w:val="33"/>
          <w:lang w:eastAsia="ru-RU"/>
        </w:rPr>
        <w:lastRenderedPageBreak/>
        <w:t>приостановке деятельности российской делегации в Совете Европы.</w:t>
      </w:r>
    </w:p>
    <w:p w:rsidR="00896727" w:rsidRPr="00896727" w:rsidRDefault="00896727" w:rsidP="00896727">
      <w:pPr>
        <w:spacing w:before="150" w:after="150" w:line="240" w:lineRule="auto"/>
        <w:ind w:left="150" w:right="150"/>
        <w:outlineLvl w:val="4"/>
        <w:rPr>
          <w:rFonts w:ascii="Arial" w:eastAsia="Times New Roman" w:hAnsi="Arial" w:cs="Arial"/>
          <w:b/>
          <w:bCs/>
          <w:color w:val="862935"/>
          <w:sz w:val="36"/>
          <w:szCs w:val="36"/>
          <w:lang w:eastAsia="ru-RU"/>
        </w:rPr>
      </w:pPr>
      <w:r w:rsidRPr="00896727">
        <w:rPr>
          <w:rFonts w:ascii="Arial" w:eastAsia="Times New Roman" w:hAnsi="Arial" w:cs="Arial"/>
          <w:b/>
          <w:bCs/>
          <w:color w:val="862935"/>
          <w:sz w:val="36"/>
          <w:szCs w:val="36"/>
          <w:lang w:eastAsia="ru-RU"/>
        </w:rPr>
        <w:t>Внешняя политика России после 11 сентября 2001 г.</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После террористической атаки на Нью-Йорк 11 сентября 2001 г. Россия вступила в стратегическое партнерство с США в борьбе против международного терроризма. Однако Россия не поддержала решение США о вторжении в Ирак. Совместно с Францией и Германией Россия настаивала на продолжении переговоров с Саддамом Хусейном и требовала доказательств наличия в Ираке оружия массового поражения. В настоящее время Россия готова к сотрудничеству с новыми иракскими властями, но отказывается списать долги Ирака, к чему призывают США.</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Тем не менее стратегический курс современного российского руководства направлен на сближение с демократическими странами Запада. В настоящее время Россия поддерживает наиболее тесные отношения среди стран Запада с Германией и Италией.</w:t>
      </w:r>
    </w:p>
    <w:p w:rsidR="00896727" w:rsidRPr="00896727" w:rsidRDefault="00896727" w:rsidP="00896727">
      <w:pPr>
        <w:spacing w:before="150" w:after="150" w:line="240" w:lineRule="auto"/>
        <w:ind w:left="150" w:right="150"/>
        <w:rPr>
          <w:rFonts w:ascii="Tahoma" w:eastAsia="Times New Roman" w:hAnsi="Tahoma" w:cs="Tahoma"/>
          <w:color w:val="000000"/>
          <w:sz w:val="33"/>
          <w:szCs w:val="33"/>
          <w:lang w:eastAsia="ru-RU"/>
        </w:rPr>
      </w:pPr>
      <w:r w:rsidRPr="00896727">
        <w:rPr>
          <w:rFonts w:ascii="Tahoma" w:eastAsia="Times New Roman" w:hAnsi="Tahoma" w:cs="Tahoma"/>
          <w:color w:val="000000"/>
          <w:sz w:val="33"/>
          <w:szCs w:val="33"/>
          <w:lang w:eastAsia="ru-RU"/>
        </w:rPr>
        <w:t>Место России на международной арене в будущем будет зависеть не столько от того, какова будет ее военная мощь, сколько от того, насколько успешно будет возрождаться российская экономика, насколько прочными будут демократические основы российской государственности.</w:t>
      </w:r>
    </w:p>
    <w:p w:rsidR="00BA7B3D" w:rsidRDefault="00BA7B3D">
      <w:bookmarkStart w:id="0" w:name="_GoBack"/>
      <w:bookmarkEnd w:id="0"/>
    </w:p>
    <w:sectPr w:rsidR="00BA7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76"/>
    <w:rsid w:val="00896727"/>
    <w:rsid w:val="00BA7B3D"/>
    <w:rsid w:val="00C43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967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967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967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6727"/>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896727"/>
  </w:style>
  <w:style w:type="paragraph" w:styleId="a3">
    <w:name w:val="Normal (Web)"/>
    <w:basedOn w:val="a"/>
    <w:uiPriority w:val="99"/>
    <w:semiHidden/>
    <w:unhideWhenUsed/>
    <w:rsid w:val="00896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67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967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967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967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6727"/>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896727"/>
  </w:style>
  <w:style w:type="paragraph" w:styleId="a3">
    <w:name w:val="Normal (Web)"/>
    <w:basedOn w:val="a"/>
    <w:uiPriority w:val="99"/>
    <w:semiHidden/>
    <w:unhideWhenUsed/>
    <w:rsid w:val="00896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6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193/item1/04.html" TargetMode="External"/><Relationship Id="rId13" Type="http://schemas.openxmlformats.org/officeDocument/2006/relationships/hyperlink" Target="http://www.histrussia.ru/Storage/eor/1193/item1/08.html" TargetMode="External"/><Relationship Id="rId18" Type="http://schemas.openxmlformats.org/officeDocument/2006/relationships/hyperlink" Target="http://www.histrussia.ru/Storage/eor/1193/item1/13.html" TargetMode="External"/><Relationship Id="rId26" Type="http://schemas.openxmlformats.org/officeDocument/2006/relationships/hyperlink" Target="http://www.histrussia.ru/Storage/eor/1193/item1/21.html" TargetMode="External"/><Relationship Id="rId3" Type="http://schemas.openxmlformats.org/officeDocument/2006/relationships/settings" Target="settings.xml"/><Relationship Id="rId21" Type="http://schemas.openxmlformats.org/officeDocument/2006/relationships/hyperlink" Target="http://www.histrussia.ru/Storage/eor/1193/item1/16.html" TargetMode="External"/><Relationship Id="rId34" Type="http://schemas.openxmlformats.org/officeDocument/2006/relationships/hyperlink" Target="http://www.histrussia.ru/Storage/eor/1193/item1/29.html" TargetMode="External"/><Relationship Id="rId7" Type="http://schemas.openxmlformats.org/officeDocument/2006/relationships/hyperlink" Target="http://www.histrussia.ru/Storage/eor/1193/item1/03.html" TargetMode="External"/><Relationship Id="rId12" Type="http://schemas.openxmlformats.org/officeDocument/2006/relationships/hyperlink" Target="http://www.histrussia.ru/Storage/eor/1193/item1/22.html" TargetMode="External"/><Relationship Id="rId17" Type="http://schemas.openxmlformats.org/officeDocument/2006/relationships/hyperlink" Target="http://www.histrussia.ru/Storage/eor/1193/item1/12.html" TargetMode="External"/><Relationship Id="rId25" Type="http://schemas.openxmlformats.org/officeDocument/2006/relationships/hyperlink" Target="http://www.histrussia.ru/Storage/eor/1193/item1/20.html" TargetMode="External"/><Relationship Id="rId33" Type="http://schemas.openxmlformats.org/officeDocument/2006/relationships/hyperlink" Target="http://www.histrussia.ru/Storage/eor/1193/item1/27.htm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histrussia.ru/Storage/eor/1193/item1/11.html" TargetMode="External"/><Relationship Id="rId20" Type="http://schemas.openxmlformats.org/officeDocument/2006/relationships/hyperlink" Target="http://www.histrussia.ru/Storage/eor/1193/item1/15.html" TargetMode="External"/><Relationship Id="rId29" Type="http://schemas.openxmlformats.org/officeDocument/2006/relationships/hyperlink" Target="http://www.histrussia.ru/Storage/eor/1193/item1/23.html" TargetMode="External"/><Relationship Id="rId1" Type="http://schemas.openxmlformats.org/officeDocument/2006/relationships/styles" Target="styles.xml"/><Relationship Id="rId6" Type="http://schemas.openxmlformats.org/officeDocument/2006/relationships/hyperlink" Target="http://www.histrussia.ru/Storage/eor/1193/item1/02.html" TargetMode="External"/><Relationship Id="rId11" Type="http://schemas.openxmlformats.org/officeDocument/2006/relationships/hyperlink" Target="http://www.histrussia.ru/Storage/eor/1193/item1/07.html" TargetMode="External"/><Relationship Id="rId24" Type="http://schemas.openxmlformats.org/officeDocument/2006/relationships/hyperlink" Target="http://www.histrussia.ru/Storage/eor/1193/item1/19.html" TargetMode="External"/><Relationship Id="rId32" Type="http://schemas.openxmlformats.org/officeDocument/2006/relationships/hyperlink" Target="http://www.histrussia.ru/Storage/eor/1193/item1/26.html" TargetMode="External"/><Relationship Id="rId37" Type="http://schemas.openxmlformats.org/officeDocument/2006/relationships/fontTable" Target="fontTable.xml"/><Relationship Id="rId5" Type="http://schemas.openxmlformats.org/officeDocument/2006/relationships/hyperlink" Target="http://www.histrussia.ru/Storage/eor/1193/item1/01.html" TargetMode="External"/><Relationship Id="rId15" Type="http://schemas.openxmlformats.org/officeDocument/2006/relationships/hyperlink" Target="http://www.histrussia.ru/Storage/eor/1193/item1/10.html" TargetMode="External"/><Relationship Id="rId23" Type="http://schemas.openxmlformats.org/officeDocument/2006/relationships/hyperlink" Target="http://www.histrussia.ru/Storage/eor/1193/item1/18.html" TargetMode="External"/><Relationship Id="rId28" Type="http://schemas.openxmlformats.org/officeDocument/2006/relationships/hyperlink" Target="http://www.histrussia.ru/Storage/eor/1193/item1/33.html" TargetMode="External"/><Relationship Id="rId36" Type="http://schemas.openxmlformats.org/officeDocument/2006/relationships/hyperlink" Target="http://www.histrussia.ru/Storage/eor/1193/item1/31.html" TargetMode="External"/><Relationship Id="rId10" Type="http://schemas.openxmlformats.org/officeDocument/2006/relationships/hyperlink" Target="http://www.histrussia.ru/Storage/eor/1193/item1/06.html" TargetMode="External"/><Relationship Id="rId19" Type="http://schemas.openxmlformats.org/officeDocument/2006/relationships/hyperlink" Target="http://www.histrussia.ru/Storage/eor/1193/item1/14.html" TargetMode="External"/><Relationship Id="rId31" Type="http://schemas.openxmlformats.org/officeDocument/2006/relationships/hyperlink" Target="http://www.histrussia.ru/Storage/eor/1193/item1/25.html" TargetMode="External"/><Relationship Id="rId4" Type="http://schemas.openxmlformats.org/officeDocument/2006/relationships/webSettings" Target="webSettings.xml"/><Relationship Id="rId9" Type="http://schemas.openxmlformats.org/officeDocument/2006/relationships/hyperlink" Target="http://www.histrussia.ru/Storage/eor/1193/item1/05.html" TargetMode="External"/><Relationship Id="rId14" Type="http://schemas.openxmlformats.org/officeDocument/2006/relationships/hyperlink" Target="http://www.histrussia.ru/Storage/eor/1193/item1/09.html" TargetMode="External"/><Relationship Id="rId22" Type="http://schemas.openxmlformats.org/officeDocument/2006/relationships/hyperlink" Target="http://www.histrussia.ru/Storage/eor/1193/item1/17.html" TargetMode="External"/><Relationship Id="rId27" Type="http://schemas.openxmlformats.org/officeDocument/2006/relationships/hyperlink" Target="http://www.histrussia.ru/Storage/eor/1193/item1/32.html" TargetMode="External"/><Relationship Id="rId30" Type="http://schemas.openxmlformats.org/officeDocument/2006/relationships/hyperlink" Target="http://www.histrussia.ru/Storage/eor/1193/item1/24.html" TargetMode="External"/><Relationship Id="rId35" Type="http://schemas.openxmlformats.org/officeDocument/2006/relationships/hyperlink" Target="http://www.histrussia.ru/Storage/eor/1193/item1/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6079</Words>
  <Characters>34655</Characters>
  <Application>Microsoft Office Word</Application>
  <DocSecurity>0</DocSecurity>
  <Lines>288</Lines>
  <Paragraphs>81</Paragraphs>
  <ScaleCrop>false</ScaleCrop>
  <Company/>
  <LinksUpToDate>false</LinksUpToDate>
  <CharactersWithSpaces>40653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2008-12-31T22:59:00Z</dcterms:created>
  <dcterms:modified xsi:type="dcterms:W3CDTF">2008-12-31T23:00:00Z</dcterms:modified>
</cp:coreProperties>
</file>