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9" w:rsidRDefault="00BA5ED9" w:rsidP="00BA5ED9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Россия в конце XVI – начале XVII в. «Смутное время»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70–80-е гг. XVI в. масса крестьян и горожан центральных и северо-западных районов страны, разоренных войной и опричниной Ивана Грозного, устремилась на юг и юго-восток. Бегство населения приняло громадные размеры: села и города пустели, хозяйство приходило в упадок. Попытки правительства силой удержать крестьян и посадских людей на прежних местах привели к росту недовольства (восстание жителей Углича в 1591 г., крестьянские волнения в Подмосковье в 90-е гг. XVI в.). Тяжесть положения народа усилилась страшным голодом 1601–1603 гг., возникшим в результате длительных неурожаев. По городам страны прокатились восстания – «хлебные бунты», так как феодалы сознательно прятали зерно с целью торговой выгоды. В 1603 г. центр страны был охвачен восстанием холопов, которое правительству удалось подавить с большим трудом.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Хозяйственная разруха осложнялась тяжелым внутриполитическим положением. Смерть Ивана Грозного и вступление на престол его старшего сына Федора Ивановича (1584–1598 гг.) возродили среди боярства честолюбивые замыслы ограничения самодержавия. Главным препятствием в осуществлении своих планов феодальная знать видела в царском шурине боярине Борисе Годунове. Борьба за власть обострилась в 1591–1598 гг.: в 1591 г. в г. Угличе при загадочных обстоятельствах умирает младший сын Ивана Грозного царевич Дмитрий, а в 1598 г. умирает тяжело болевший царь Федор. Царский трон остался без наследника, и специально собранный Земский Собор в 1598 г. избирает царем Бориса Годунова (1598–1605 гг.).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попытки Б. Годунова укрепить власть вызывали новые социальные конфликты и приводили к росту недовольства крестьянства, части бояр и дворян. Тяжелым внутренним положением России решили воспользоваться польско-литовские феодалы. Мечтая о новых землях, они разработали план порабощения России. Орудием их захватнической политики стал бывший монах Григорий Отрепьев, выдававший себя за якобы спасшегося царевича Дмитрия.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Самозванец, опираясь на тайную помощь польского короля Сигизмунда III и католичество, в обмен на западные русские земли и ликвидацию православия начал борьбу за власть. Военный поход Лжедмитрия на Москву летом 1604 г. мог окончиться неудачей. Но неожиданная смерть Б. Годунова весной 1605 г. и помощь крестьян отрядам самозванца, в котором они видели «хорошего царя», способствовали осуществлению замыслов Лжедмитрия. Летом 1605 г. он вступил в Москву, но своей политикой не оправдал надежд разных слоев русского общества. В июне 1606 г. в ходе восстания в Москве Лжедмитрий был убит. Новым царем стал боярин князь Василий Шуйский (1606–1610 гг.), власть которого оказалась ограниченной феодальной знатью.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Польша не отказалась от попыток подчинить Россию и выдвинула претендентом на русский трон нового самозванца – чудом спасшегося от расправы москвичей царевича Дмитрия – Лжедмитрия И. В июне 1608 г. его отряды подошли к Москве, но взять ее не могли и расположились боевым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лагерем в с. Тушино, ожидая помощи от поляков. В. Шуйский для борьбы с самозванцем попросил военной помощи у Швеции в обмен на северные русские земли. В результате военных действий армия Лжедмитрия II была разбита, а сам он убит в Калуге. Но военный союз России со Швецией послужил поводом для Сигизмунда III начать войну: летом 1609 г. польские поиска одержали ряд побед и захватили западные русские земли. Военные неудачи ускорили падение В. Шуйского, летом 1610 г. он был свергнут. Власть оказалась в руках московских бояр-заговорщиков, которые пригласили на русское царство сына польского короля Владислава и тайно впустили поляков в Москву.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борьбу с захватчиками поднялся русский народ. В начале 1611 г. в южных районах страны собралось народное ополчение, куда вошли горожане, отряды дворян и донских казаков. Весной 1611г. ополчение начало осаду Москвы, но разногласия среди его руководителей привели к распаду ополчения. Новым центром освободительного движения стал Нижний Новгород. Осенью 1611 г. здесь собралось второе ополчение, во главе с князем Д. Пожарским и старостой К. Мининым. Летом 1612 г. ополчение освободило от интервентов северные районы страны, а осенью того же года освободило Москву от польских войск.</w:t>
      </w:r>
    </w:p>
    <w:p w:rsidR="00BA5ED9" w:rsidRDefault="00BA5ED9" w:rsidP="00BA5E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борьба с захватчиками не была завершена. Только в 1617 г. со Швецией был подписан договор, по которому Россия возвращала себе Новгород (уступленный ранее царем В. Шуйским), но теряла выход к Балтийскому морю. В конце 1618 г. мирный договор был заключен с Польшей: за отказ Владислава от царского трона в пользу Михаила Романова, избранного царем в 1613 г. на Земском Соборе, Россия уступила Польше Смоленск, черниговские и северские земли.</w:t>
      </w:r>
    </w:p>
    <w:p w:rsidR="003339BD" w:rsidRDefault="00BA5ED9" w:rsidP="00BA5ED9">
      <w:r>
        <w:rPr>
          <w:rFonts w:ascii="Times New Roman" w:hAnsi="Times New Roman" w:cs="Times New Roman"/>
          <w:color w:val="000000"/>
          <w:sz w:val="28"/>
          <w:szCs w:val="28"/>
        </w:rPr>
        <w:t>Только благодаря героической борьбе русского народа Россия сохранила свою независимость, но интервенция начала XVII и. привела страну к полному разорению.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ED9"/>
    <w:rsid w:val="003339BD"/>
    <w:rsid w:val="00534000"/>
    <w:rsid w:val="0099730B"/>
    <w:rsid w:val="00B25EF2"/>
    <w:rsid w:val="00BA5ED9"/>
    <w:rsid w:val="00D22C1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5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2011-11-01T05:06:00Z</dcterms:created>
  <dcterms:modified xsi:type="dcterms:W3CDTF">2011-11-01T05:06:00Z</dcterms:modified>
</cp:coreProperties>
</file>