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FD" w:rsidRDefault="006943FD" w:rsidP="006943FD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Воссоединение Украины с Россией и его историческое значение</w:t>
      </w:r>
    </w:p>
    <w:p w:rsidR="006943FD" w:rsidRDefault="006943FD" w:rsidP="006943FD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943FD" w:rsidRDefault="006943FD" w:rsidP="006943FD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Население украинских и белорусских земель, вошедших в XV–XVI вв. в состав польско-литовского государства Речи Посполитой, находилось в тяжелом положении. Тройной гнет (феодальный, религиозный и национальный) вызывал упорное сопротивление украинцев и белорусов. Главной силой народного движения стало казачество Запорожской Сечи – казачьей республики в Поднепровье. Попытки польских феодалов уничтожить запорожцев привели к ряду восстаний, которые в 1647 г. переросли в национально-освободительное движение украинского и белорусского народов. Во главе движения стоял гетман запорожцев Богдан Хмельницкий.</w:t>
      </w:r>
    </w:p>
    <w:p w:rsidR="006943FD" w:rsidRDefault="006943FD" w:rsidP="006943FD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Б. Хмельницкий призвал население Украины на борьбу с поляками. Народная армия в битвах 1648–1649 гг. одержала ряд побед над войсками поляков. В августе 1649 г. был подписан Зборовский мир, которым предоставлялось автономия восточной части Украины. Но поляки активизировали свои действия и в 1651–1653 гг. нанесли запорожцам несколько поражений. Положение Украины осложнилось. Б. Хмельницкий обратился к России с предложением о воссоединении и оказании помощи украинскому народу. После долгих колебаний Москва дала положительный ответ. Земский собор в октябре 1653 г. вынес решение о воссоединении Украины с Россией. 8 января 1654 г. народное собрание в г. Переяславле (Переяславская рада) единодушно подтвердило желание Украины войти в состав России.</w:t>
      </w:r>
    </w:p>
    <w:p w:rsidR="006943FD" w:rsidRDefault="006943FD" w:rsidP="006943FD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Вхождение Украины в состав России повлекло за собой войну с Польшей (1654–1667 гг.) и Турцией (1677–1681 гг.), которые не согласились с решением Переяславской рады. Русско-польская война шла с переменным успехом и завершилась победой России. В 1667 г. в деревне Андрусово было заключено перемирие, по которому за Россией закреплялись Смоленск, Чернигов и другие земли. Польша признала воссоединение Левобережной Украины с Россией.</w:t>
      </w:r>
    </w:p>
    <w:p w:rsidR="006943FD" w:rsidRDefault="006943FD" w:rsidP="006943FD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Война за Украину привела к обострению отношений с Турцией. В 1672 г. она захватила у Польши Подолию; в 1677 г. турецкая армия начала вторжение на Левобережную Украину. Решающие сражения произошли в 1677 и 1678 гг. под Чигирином, в которых турки потерпели поражение. В 1681 г. в г. Бахчисарае (Крым) был заключен мир с Турцией, которая отказывалась от своих претензий на украинские земли.</w:t>
      </w:r>
    </w:p>
    <w:p w:rsidR="003339BD" w:rsidRDefault="006943FD" w:rsidP="006943FD">
      <w:r>
        <w:rPr>
          <w:rFonts w:ascii="Times New Roman" w:hAnsi="Times New Roman" w:cs="Times New Roman"/>
          <w:color w:val="000000"/>
          <w:sz w:val="28"/>
          <w:szCs w:val="28"/>
        </w:rPr>
        <w:t>Воссоединение Украины с Россией имело огромное историческое значение. Началось освобождение украинцев от национального и религиозного угнетения, от порабощения Турцией.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3FD"/>
    <w:rsid w:val="003339BD"/>
    <w:rsid w:val="00500405"/>
    <w:rsid w:val="00534000"/>
    <w:rsid w:val="006943FD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94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2011-11-01T05:08:00Z</dcterms:created>
  <dcterms:modified xsi:type="dcterms:W3CDTF">2011-11-01T05:08:00Z</dcterms:modified>
</cp:coreProperties>
</file>