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447" w:rsidRPr="003D6132" w:rsidRDefault="004B314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D6132">
        <w:rPr>
          <w:rFonts w:ascii="Times New Roman" w:hAnsi="Times New Roman" w:cs="Times New Roman"/>
          <w:sz w:val="28"/>
          <w:szCs w:val="28"/>
        </w:rPr>
        <w:t>Арман</w:t>
      </w:r>
      <w:proofErr w:type="spellEnd"/>
      <w:r w:rsidRPr="003D6132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3D6132">
        <w:rPr>
          <w:rFonts w:ascii="Times New Roman" w:hAnsi="Times New Roman" w:cs="Times New Roman"/>
          <w:sz w:val="28"/>
          <w:szCs w:val="28"/>
        </w:rPr>
        <w:t>Коленкур</w:t>
      </w:r>
      <w:proofErr w:type="spellEnd"/>
      <w:r w:rsidRPr="003D6132">
        <w:rPr>
          <w:rFonts w:ascii="Times New Roman" w:hAnsi="Times New Roman" w:cs="Times New Roman"/>
          <w:sz w:val="28"/>
          <w:szCs w:val="28"/>
        </w:rPr>
        <w:t xml:space="preserve"> о Бородинском сражении</w:t>
      </w:r>
    </w:p>
    <w:p w:rsidR="004B3143" w:rsidRPr="003D6132" w:rsidRDefault="004B3143" w:rsidP="003D6132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D6132">
        <w:rPr>
          <w:rFonts w:ascii="Times New Roman" w:hAnsi="Times New Roman" w:cs="Times New Roman"/>
          <w:sz w:val="28"/>
          <w:szCs w:val="28"/>
        </w:rPr>
        <w:t xml:space="preserve">Русские проявили большую отвагу; укрепления и территория, </w:t>
      </w:r>
      <w:r w:rsidR="003D6132" w:rsidRPr="003D6132">
        <w:rPr>
          <w:rFonts w:ascii="Times New Roman" w:hAnsi="Times New Roman" w:cs="Times New Roman"/>
          <w:sz w:val="28"/>
          <w:szCs w:val="28"/>
        </w:rPr>
        <w:t>которые</w:t>
      </w:r>
      <w:r w:rsidRPr="003D6132">
        <w:rPr>
          <w:rFonts w:ascii="Times New Roman" w:hAnsi="Times New Roman" w:cs="Times New Roman"/>
          <w:sz w:val="28"/>
          <w:szCs w:val="28"/>
        </w:rPr>
        <w:t xml:space="preserve"> они вынуждены были уступить нам, эвакуировались в порядке. Их ряды не приходили в расстройств</w:t>
      </w:r>
      <w:r w:rsidR="009D3079">
        <w:rPr>
          <w:rFonts w:ascii="Times New Roman" w:hAnsi="Times New Roman" w:cs="Times New Roman"/>
          <w:sz w:val="28"/>
          <w:szCs w:val="28"/>
        </w:rPr>
        <w:t>а</w:t>
      </w:r>
      <w:r w:rsidRPr="003D6132">
        <w:rPr>
          <w:rFonts w:ascii="Times New Roman" w:hAnsi="Times New Roman" w:cs="Times New Roman"/>
          <w:sz w:val="28"/>
          <w:szCs w:val="28"/>
        </w:rPr>
        <w:t xml:space="preserve">; наша артиллерия громила их, кавалерия рубила, пехота брала в штыки, но </w:t>
      </w:r>
      <w:r w:rsidR="003D6132" w:rsidRPr="003D6132">
        <w:rPr>
          <w:rFonts w:ascii="Times New Roman" w:hAnsi="Times New Roman" w:cs="Times New Roman"/>
          <w:sz w:val="28"/>
          <w:szCs w:val="28"/>
        </w:rPr>
        <w:t>неприятельские</w:t>
      </w:r>
      <w:r w:rsidRPr="003D6132">
        <w:rPr>
          <w:rFonts w:ascii="Times New Roman" w:hAnsi="Times New Roman" w:cs="Times New Roman"/>
          <w:sz w:val="28"/>
          <w:szCs w:val="28"/>
        </w:rPr>
        <w:t xml:space="preserve"> массы трудно были сдвинуть с места; они храбро встречали смерть и лишь медленно уступали нашим отважным атакам. Еще не было случая, чтобы неприятельские позиции подвергались таким яростным и таким планомерным атакам и чтобы их отстаивали с таким упорством.</w:t>
      </w:r>
    </w:p>
    <w:p w:rsidR="004B3143" w:rsidRPr="003D6132" w:rsidRDefault="004B3143" w:rsidP="003D6132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D6132">
        <w:rPr>
          <w:rFonts w:ascii="Times New Roman" w:hAnsi="Times New Roman" w:cs="Times New Roman"/>
          <w:sz w:val="28"/>
          <w:szCs w:val="28"/>
        </w:rPr>
        <w:t xml:space="preserve">Наши войска вступили в Можайск на следующий день на рассвете. Император прибыл туда к полудню. Он был очень озабочен. В этот момент, когда дела в России, несмотря на </w:t>
      </w:r>
      <w:r w:rsidR="003D6132" w:rsidRPr="003D6132">
        <w:rPr>
          <w:rFonts w:ascii="Times New Roman" w:hAnsi="Times New Roman" w:cs="Times New Roman"/>
          <w:sz w:val="28"/>
          <w:szCs w:val="28"/>
        </w:rPr>
        <w:t>выигранное</w:t>
      </w:r>
      <w:r w:rsidRPr="003D6132">
        <w:rPr>
          <w:rFonts w:ascii="Times New Roman" w:hAnsi="Times New Roman" w:cs="Times New Roman"/>
          <w:sz w:val="28"/>
          <w:szCs w:val="28"/>
        </w:rPr>
        <w:t xml:space="preserve"> сражение, отнюдь нельзя было назвать удовлетворительными.</w:t>
      </w:r>
    </w:p>
    <w:p w:rsidR="004B3143" w:rsidRDefault="004B3143" w:rsidP="003D61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6132">
        <w:rPr>
          <w:rFonts w:ascii="Times New Roman" w:hAnsi="Times New Roman" w:cs="Times New Roman"/>
          <w:sz w:val="28"/>
          <w:szCs w:val="28"/>
        </w:rPr>
        <w:t>Все замечали, что император был очень озабочен.</w:t>
      </w:r>
    </w:p>
    <w:p w:rsidR="003D6132" w:rsidRPr="003D6132" w:rsidRDefault="003D6132" w:rsidP="003D61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D6132">
        <w:rPr>
          <w:rFonts w:ascii="Times New Roman" w:hAnsi="Times New Roman" w:cs="Times New Roman"/>
          <w:sz w:val="28"/>
          <w:szCs w:val="28"/>
        </w:rPr>
        <w:t xml:space="preserve">Вопросы и задания к документу </w:t>
      </w:r>
    </w:p>
    <w:p w:rsidR="003D6132" w:rsidRPr="003D6132" w:rsidRDefault="003D6132" w:rsidP="003D61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D6132">
        <w:rPr>
          <w:rFonts w:ascii="Times New Roman" w:hAnsi="Times New Roman" w:cs="Times New Roman"/>
          <w:sz w:val="28"/>
          <w:szCs w:val="28"/>
        </w:rPr>
        <w:t>Как автор характеризует действия русских войск?</w:t>
      </w:r>
    </w:p>
    <w:p w:rsidR="003D6132" w:rsidRPr="003D6132" w:rsidRDefault="003D6132" w:rsidP="003D61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D6132">
        <w:rPr>
          <w:rFonts w:ascii="Times New Roman" w:hAnsi="Times New Roman" w:cs="Times New Roman"/>
          <w:sz w:val="28"/>
          <w:szCs w:val="28"/>
        </w:rPr>
        <w:t>Сравните  этот текст с документом. Что их объединяет?</w:t>
      </w:r>
    </w:p>
    <w:p w:rsidR="003D6132" w:rsidRPr="003D6132" w:rsidRDefault="003D6132" w:rsidP="003D6132">
      <w:pPr>
        <w:pStyle w:val="a3"/>
        <w:rPr>
          <w:rFonts w:ascii="Times New Roman" w:hAnsi="Times New Roman" w:cs="Times New Roman"/>
          <w:sz w:val="28"/>
          <w:szCs w:val="28"/>
        </w:rPr>
      </w:pPr>
      <w:r w:rsidRPr="003D6132">
        <w:rPr>
          <w:rFonts w:ascii="Times New Roman" w:hAnsi="Times New Roman" w:cs="Times New Roman"/>
          <w:sz w:val="28"/>
          <w:szCs w:val="28"/>
        </w:rPr>
        <w:t xml:space="preserve">Как оценивает А. </w:t>
      </w:r>
      <w:proofErr w:type="spellStart"/>
      <w:r w:rsidRPr="003D6132">
        <w:rPr>
          <w:rFonts w:ascii="Times New Roman" w:hAnsi="Times New Roman" w:cs="Times New Roman"/>
          <w:sz w:val="28"/>
          <w:szCs w:val="28"/>
        </w:rPr>
        <w:t>Коленкур</w:t>
      </w:r>
      <w:proofErr w:type="spellEnd"/>
      <w:r w:rsidRPr="003D6132">
        <w:rPr>
          <w:rFonts w:ascii="Times New Roman" w:hAnsi="Times New Roman" w:cs="Times New Roman"/>
          <w:sz w:val="28"/>
          <w:szCs w:val="28"/>
        </w:rPr>
        <w:t xml:space="preserve"> итоги сражения</w:t>
      </w:r>
    </w:p>
    <w:sectPr w:rsidR="003D6132" w:rsidRPr="003D6132" w:rsidSect="00ED1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D626E"/>
    <w:multiLevelType w:val="hybridMultilevel"/>
    <w:tmpl w:val="B9546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F15C4"/>
    <w:multiLevelType w:val="hybridMultilevel"/>
    <w:tmpl w:val="B9546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3143"/>
    <w:rsid w:val="003D6132"/>
    <w:rsid w:val="004B3143"/>
    <w:rsid w:val="00952834"/>
    <w:rsid w:val="009D3079"/>
    <w:rsid w:val="00AC4F63"/>
    <w:rsid w:val="00ED1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1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Валерьевич </dc:creator>
  <cp:keywords/>
  <dc:description/>
  <cp:lastModifiedBy>Саша</cp:lastModifiedBy>
  <cp:revision>5</cp:revision>
  <dcterms:created xsi:type="dcterms:W3CDTF">2011-10-26T05:28:00Z</dcterms:created>
  <dcterms:modified xsi:type="dcterms:W3CDTF">2011-12-01T09:49:00Z</dcterms:modified>
</cp:coreProperties>
</file>