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 гибели гражданского населения на оккупированных территориях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Наряду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взрослыми нацистские преступники безжалостно истребляли детей разных национальностей. Они убивали их в детских домах, в больницах, заживо хороня в могилах, бросая в огонь, протыкая их штыками, отравляя их, производя над ними опыты, беря у них кровь для немецких солдат, бросая их в тюрьмы, гестаповские камеры пыток и концентрационные лагеря, где дети умирали от голода, пыток и эпидемических заболеваний.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 сентября по май 1942 г. в районах Бреста, Пинска,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Кобрина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, Дивина,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Малориты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Березы-Картуской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около 400 детей были расстреляны немецкими карательными отрядами. В Яновском лагере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Львове немцы убили 8000 детей за 2 месяца. На курорте Теберда они истребили 500 детей, страдавших костным туберкулезом, которые были на лечении в санатории.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На территории Латвийской ССР немецкие захватчики убили тысячи детей, которых они привезли туда вместе с родителями из Белорусской ССР и из Калининской, Калужской и других областей РСФСР.</w:t>
      </w:r>
      <w:proofErr w:type="gramEnd"/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ходе расследования преступной деятельности фашистских оккупантов на советской земле Чрезвычайная Государственная комиссия обнаружила следующие ужасающие по своей жестокости факты.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В Воронежской области (село Лебяжье) фашистами сожжено в вагоне 366 детей,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Землянском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районе той же области расстреляно 332 ребенка. В Калмыкии уничтожено 167 детей, в Кабардино-Балкарии — 271 ребенок. В Калининской области уничтожено 2000 подростков, в Калужской области — более тысячи.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В Краснодарском крае были расстреляны 214 воспитанников детского дома. В Курской области было истреблено более 700 детей, в том числе воспитанники детских домов. В Псковской области уничтожено около 1 тыс. детей. Массовое уничтожение детей было осуществлено в Московской, Смоленской, Ростовской, Ставропольской, Тульской и др. областях РСФСР.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CC6092" w:rsidRDefault="00CC6092" w:rsidP="00CC6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1. Кого и на каких основаниях планировалось привлечь к ответственности за чудовищные преступления на временно захваченной советской территории?</w:t>
      </w:r>
    </w:p>
    <w:p w:rsidR="003339BD" w:rsidRDefault="00CC6092" w:rsidP="00CC6092">
      <w:r>
        <w:rPr>
          <w:rFonts w:ascii="Arial" w:hAnsi="Arial" w:cs="Arial"/>
          <w:color w:val="000000"/>
          <w:sz w:val="20"/>
          <w:szCs w:val="20"/>
          <w:lang w:eastAsia="ru-RU"/>
        </w:rPr>
        <w:t>2. Как вы считаете, почему в этом документе отдельной темой выделено уничтожение детей на оккупированных территориях СССР?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092"/>
    <w:rsid w:val="003339BD"/>
    <w:rsid w:val="00534000"/>
    <w:rsid w:val="005D5680"/>
    <w:rsid w:val="0099730B"/>
    <w:rsid w:val="00B25EF2"/>
    <w:rsid w:val="00CC609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2012-10-16T05:56:00Z</dcterms:created>
  <dcterms:modified xsi:type="dcterms:W3CDTF">2012-10-16T05:56:00Z</dcterms:modified>
</cp:coreProperties>
</file>