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30" w:rsidRPr="00754E30" w:rsidRDefault="00754E30" w:rsidP="00754E30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754E30">
        <w:rPr>
          <w:rFonts w:ascii="Franklin Gothic Demi" w:hAnsi="Franklin Gothic Demi" w:cs="Franklin Gothic Demi"/>
          <w:bCs/>
          <w:color w:val="000000"/>
          <w:lang w:eastAsia="ru-RU"/>
        </w:rPr>
        <w:t>Из речи писателя М.А.Шолохова</w:t>
      </w:r>
    </w:p>
    <w:p w:rsidR="00754E30" w:rsidRPr="00754E30" w:rsidRDefault="00754E30" w:rsidP="00754E30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754E30">
        <w:rPr>
          <w:rFonts w:ascii="Franklin Gothic Demi" w:hAnsi="Franklin Gothic Demi" w:cs="Franklin Gothic Demi"/>
          <w:bCs/>
          <w:color w:val="000000"/>
          <w:lang w:eastAsia="ru-RU"/>
        </w:rPr>
        <w:t>на XXIII съезде КПСС (1 апреля 1966 г.)</w:t>
      </w:r>
    </w:p>
    <w:p w:rsidR="00754E30" w:rsidRPr="00754E30" w:rsidRDefault="00754E30" w:rsidP="00754E3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754E30">
        <w:rPr>
          <w:rFonts w:ascii="Century Schoolbook" w:hAnsi="Century Schoolbook" w:cs="Century Schoolbook"/>
          <w:color w:val="000000"/>
          <w:lang w:eastAsia="ru-RU"/>
        </w:rPr>
        <w:t>...Место писателя в общественной жизни мы, советские ли</w:t>
      </w:r>
      <w:r w:rsidRPr="00754E30">
        <w:rPr>
          <w:rFonts w:ascii="Century Schoolbook" w:hAnsi="Century Schoolbook" w:cs="Century Schoolbook"/>
          <w:color w:val="000000"/>
          <w:lang w:eastAsia="ru-RU"/>
        </w:rPr>
        <w:softHyphen/>
        <w:t>тераторы, определяем как коммунисты, как сыновья нашей великой Родины, как граждане страны, строящей коммунистиче</w:t>
      </w:r>
      <w:r w:rsidRPr="00754E30">
        <w:rPr>
          <w:rFonts w:ascii="Century Schoolbook" w:hAnsi="Century Schoolbook" w:cs="Century Schoolbook"/>
          <w:color w:val="000000"/>
          <w:lang w:eastAsia="ru-RU"/>
        </w:rPr>
        <w:softHyphen/>
        <w:t>ское общество, как выразители революционно-гуманистических взглядов партии, народа, советского человека. (Бурные апло</w:t>
      </w:r>
      <w:r w:rsidRPr="00754E30">
        <w:rPr>
          <w:rFonts w:ascii="Century Schoolbook" w:hAnsi="Century Schoolbook" w:cs="Century Schoolbook"/>
          <w:color w:val="000000"/>
          <w:lang w:eastAsia="ru-RU"/>
        </w:rPr>
        <w:softHyphen/>
        <w:t>дисменты.)</w:t>
      </w:r>
    </w:p>
    <w:p w:rsidR="00754E30" w:rsidRPr="00754E30" w:rsidRDefault="00754E30" w:rsidP="00754E3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754E30">
        <w:rPr>
          <w:rFonts w:ascii="Century Schoolbook" w:hAnsi="Century Schoolbook" w:cs="Century Schoolbook"/>
          <w:color w:val="000000"/>
          <w:lang w:eastAsia="ru-RU"/>
        </w:rPr>
        <w:t>Совсем другая картина получается, когда объявляется некий сочинитель, который у нас пишет об одном, а за рубежом из</w:t>
      </w:r>
      <w:r w:rsidRPr="00754E30">
        <w:rPr>
          <w:rFonts w:ascii="Century Schoolbook" w:hAnsi="Century Schoolbook" w:cs="Century Schoolbook"/>
          <w:color w:val="000000"/>
          <w:lang w:eastAsia="ru-RU"/>
        </w:rPr>
        <w:softHyphen/>
        <w:t>дает совершенно иное. Пользуется он одним и тем же русским языком, но для того, чтобы в одном случае замаскироваться, а в другом — осквернить этот язык бешеной злобой, ненавистью ко всему советскому, ко всему, что нам дорого, что для нас свято.</w:t>
      </w:r>
    </w:p>
    <w:p w:rsidR="00754E30" w:rsidRPr="00754E30" w:rsidRDefault="00754E30" w:rsidP="00754E3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754E30">
        <w:rPr>
          <w:rFonts w:ascii="Century Schoolbook" w:hAnsi="Century Schoolbook" w:cs="Century Schoolbook"/>
          <w:color w:val="000000"/>
          <w:lang w:eastAsia="ru-RU"/>
        </w:rPr>
        <w:t xml:space="preserve">...Мы называем нашу советскую Родину матерью. Все мы — члены одной огромной семьи. Как же можем мы реагировать на поведение предателей, покусившихся на самое дорогое для нас? С горечью констатирует русская народная мудрость: «В семье не без </w:t>
      </w:r>
      <w:proofErr w:type="gramStart"/>
      <w:r w:rsidRPr="00754E30">
        <w:rPr>
          <w:rFonts w:ascii="Century Schoolbook" w:hAnsi="Century Schoolbook" w:cs="Century Schoolbook"/>
          <w:color w:val="000000"/>
          <w:lang w:eastAsia="ru-RU"/>
        </w:rPr>
        <w:t>урода</w:t>
      </w:r>
      <w:proofErr w:type="gramEnd"/>
      <w:r w:rsidRPr="00754E30">
        <w:rPr>
          <w:rFonts w:ascii="Century Schoolbook" w:hAnsi="Century Schoolbook" w:cs="Century Schoolbook"/>
          <w:color w:val="000000"/>
          <w:lang w:eastAsia="ru-RU"/>
        </w:rPr>
        <w:t xml:space="preserve">». Но ведь уродство уродству рознь. Думаю, что любому понятно: ничего нет </w:t>
      </w:r>
      <w:proofErr w:type="gramStart"/>
      <w:r w:rsidRPr="00754E30">
        <w:rPr>
          <w:rFonts w:ascii="Century Schoolbook" w:hAnsi="Century Schoolbook" w:cs="Century Schoolbook"/>
          <w:color w:val="000000"/>
          <w:lang w:eastAsia="ru-RU"/>
        </w:rPr>
        <w:t>более кощунственного</w:t>
      </w:r>
      <w:proofErr w:type="gramEnd"/>
      <w:r w:rsidRPr="00754E30">
        <w:rPr>
          <w:rFonts w:ascii="Century Schoolbook" w:hAnsi="Century Schoolbook" w:cs="Century Schoolbook"/>
          <w:color w:val="000000"/>
          <w:lang w:eastAsia="ru-RU"/>
        </w:rPr>
        <w:t xml:space="preserve"> и омерзительного, чем оболгать свою мать, гнусно оскорбить ее, поднять на нее руку! (Бурные, продолжительные аплодисменты.)</w:t>
      </w:r>
    </w:p>
    <w:p w:rsidR="00754E30" w:rsidRPr="00754E30" w:rsidRDefault="00754E30" w:rsidP="00754E3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754E30">
        <w:rPr>
          <w:rFonts w:ascii="Century Schoolbook" w:hAnsi="Century Schoolbook" w:cs="Century Schoolbook"/>
          <w:color w:val="000000"/>
          <w:lang w:eastAsia="ru-RU"/>
        </w:rPr>
        <w:t>Мне стыдно за тех, кто оболгал Родину и облил грязью все самое светлое для нас. Они аморальны. Мне стыдно за тех, кто пытался и пытается брать их под защиту, чем бы эта защита ни мотивировалась. (Продолжительные аплодисменты.) Вдвойне обидно за тех, кто предлагает свои услуги и обращается с прось</w:t>
      </w:r>
      <w:r w:rsidRPr="00754E30">
        <w:rPr>
          <w:rFonts w:ascii="Century Schoolbook" w:hAnsi="Century Schoolbook" w:cs="Century Schoolbook"/>
          <w:color w:val="000000"/>
          <w:lang w:eastAsia="ru-RU"/>
        </w:rPr>
        <w:softHyphen/>
        <w:t>бой отдать им на поруки осужденных отщепенцев. (Бурные аплодисменты.)</w:t>
      </w:r>
    </w:p>
    <w:p w:rsidR="00754E30" w:rsidRPr="00754E30" w:rsidRDefault="00754E30" w:rsidP="00754E3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proofErr w:type="gramStart"/>
      <w:r w:rsidRPr="00754E30">
        <w:rPr>
          <w:rFonts w:ascii="Century Schoolbook" w:hAnsi="Century Schoolbook" w:cs="Century Schoolbook"/>
          <w:color w:val="000000"/>
          <w:lang w:eastAsia="ru-RU"/>
        </w:rPr>
        <w:t>Слишком дорогой ценой</w:t>
      </w:r>
      <w:proofErr w:type="gramEnd"/>
      <w:r w:rsidRPr="00754E30">
        <w:rPr>
          <w:rFonts w:ascii="Century Schoolbook" w:hAnsi="Century Schoolbook" w:cs="Century Schoolbook"/>
          <w:color w:val="000000"/>
          <w:lang w:eastAsia="ru-RU"/>
        </w:rPr>
        <w:t xml:space="preserve"> досталось всем нам то, что мы за</w:t>
      </w:r>
      <w:r w:rsidRPr="00754E30">
        <w:rPr>
          <w:rFonts w:ascii="Century Schoolbook" w:hAnsi="Century Schoolbook" w:cs="Century Schoolbook"/>
          <w:color w:val="000000"/>
          <w:lang w:eastAsia="ru-RU"/>
        </w:rPr>
        <w:softHyphen/>
        <w:t>воевали, слишком дорога нам советская власть, чтобы мы по</w:t>
      </w:r>
      <w:r w:rsidRPr="00754E30">
        <w:rPr>
          <w:rFonts w:ascii="Century Schoolbook" w:hAnsi="Century Schoolbook" w:cs="Century Schoolbook"/>
          <w:color w:val="000000"/>
          <w:lang w:eastAsia="ru-RU"/>
        </w:rPr>
        <w:softHyphen/>
        <w:t>зволили безнаказанно клеветать на нее и порочить ее. (Бурные аплодисменты.)</w:t>
      </w:r>
    </w:p>
    <w:p w:rsidR="00754E30" w:rsidRPr="00754E30" w:rsidRDefault="00754E30" w:rsidP="00754E3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754E30">
        <w:rPr>
          <w:rFonts w:ascii="Century Schoolbook" w:hAnsi="Century Schoolbook" w:cs="Century Schoolbook"/>
          <w:color w:val="000000"/>
          <w:lang w:eastAsia="ru-RU"/>
        </w:rPr>
        <w:t xml:space="preserve">Иные, прикрываясь словами о гуманизме, стенают о суровости приговора. Здесь я вижу делегатов от парторганизаций родной советской армии. Как бы они поступили, если бы в </w:t>
      </w:r>
      <w:proofErr w:type="gramStart"/>
      <w:r w:rsidRPr="00754E30">
        <w:rPr>
          <w:rFonts w:ascii="Century Schoolbook" w:hAnsi="Century Schoolbook" w:cs="Century Schoolbook"/>
          <w:color w:val="000000"/>
          <w:lang w:eastAsia="ru-RU"/>
        </w:rPr>
        <w:t>каком-либо</w:t>
      </w:r>
      <w:proofErr w:type="gramEnd"/>
      <w:r w:rsidRPr="00754E30">
        <w:rPr>
          <w:rFonts w:ascii="Century Schoolbook" w:hAnsi="Century Schoolbook" w:cs="Century Schoolbook"/>
          <w:color w:val="000000"/>
          <w:lang w:eastAsia="ru-RU"/>
        </w:rPr>
        <w:t xml:space="preserve"> из их подразделений появились предатели?! Им-то, нашим воинам, хорошо известно, что гуманизм — это отнюдь не </w:t>
      </w:r>
      <w:proofErr w:type="gramStart"/>
      <w:r w:rsidRPr="00754E30">
        <w:rPr>
          <w:rFonts w:ascii="Century Schoolbook" w:hAnsi="Century Schoolbook" w:cs="Century Schoolbook"/>
          <w:color w:val="000000"/>
          <w:lang w:eastAsia="ru-RU"/>
        </w:rPr>
        <w:t>слюнтяйство</w:t>
      </w:r>
      <w:proofErr w:type="gramEnd"/>
      <w:r w:rsidRPr="00754E30">
        <w:rPr>
          <w:rFonts w:ascii="Century Schoolbook" w:hAnsi="Century Schoolbook" w:cs="Century Schoolbook"/>
          <w:color w:val="000000"/>
          <w:lang w:eastAsia="ru-RU"/>
        </w:rPr>
        <w:t>. (Продолжительные аплодисменты.)</w:t>
      </w:r>
    </w:p>
    <w:p w:rsidR="00754E30" w:rsidRPr="00754E30" w:rsidRDefault="00754E30" w:rsidP="00754E3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754E30">
        <w:rPr>
          <w:rFonts w:ascii="Century Schoolbook" w:hAnsi="Century Schoolbook" w:cs="Century Schoolbook"/>
          <w:color w:val="000000"/>
          <w:lang w:eastAsia="ru-RU"/>
        </w:rPr>
        <w:t>И еще об одном я думаю. Попадись эти молодчики с черной совестью в памятные 20-е годы, когда судили, не опираясь на строго разграниченные статьи Уголовного кодекса, а «руковод</w:t>
      </w:r>
      <w:r w:rsidRPr="00754E30">
        <w:rPr>
          <w:rFonts w:ascii="Century Schoolbook" w:hAnsi="Century Schoolbook" w:cs="Century Schoolbook"/>
          <w:color w:val="000000"/>
          <w:lang w:eastAsia="ru-RU"/>
        </w:rPr>
        <w:softHyphen/>
        <w:t>ствуясь революционным правосознанием» (аплодисменты), ох, не ту меру наказания получили бы эти оборотни! (Аплодисменты.) А тут, видите ли, еще рассуждают о «суровости» приговора.</w:t>
      </w:r>
    </w:p>
    <w:p w:rsidR="00754E30" w:rsidRPr="00754E30" w:rsidRDefault="00754E30" w:rsidP="00754E3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754E30">
        <w:rPr>
          <w:rFonts w:ascii="Century Schoolbook" w:hAnsi="Century Schoolbook" w:cs="Century Schoolbook"/>
          <w:color w:val="000000"/>
          <w:lang w:eastAsia="ru-RU"/>
        </w:rPr>
        <w:t>Мне хотелось бы сказать и буржуазным защитникам паскви</w:t>
      </w:r>
      <w:r w:rsidRPr="00754E30">
        <w:rPr>
          <w:rFonts w:ascii="Century Schoolbook" w:hAnsi="Century Schoolbook" w:cs="Century Schoolbook"/>
          <w:color w:val="000000"/>
          <w:lang w:eastAsia="ru-RU"/>
        </w:rPr>
        <w:softHyphen/>
        <w:t>лянтов: не беспокойтесь за сохранность у нас критики. Критику мы поддерживаем и развиваем, она остро звучит и на нынешнем съезде. Но клевета — не критика, а грязь из лужи — не краски с палитры художника! (Продолжительные аплодисменты.)</w:t>
      </w:r>
    </w:p>
    <w:p w:rsidR="00F27F27" w:rsidRDefault="00F27F27" w:rsidP="00754E30"/>
    <w:sectPr w:rsidR="00F27F27" w:rsidSect="00F2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4E30"/>
    <w:rsid w:val="00754E30"/>
    <w:rsid w:val="00F2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2013-05-07T07:33:00Z</dcterms:created>
  <dcterms:modified xsi:type="dcterms:W3CDTF">2013-05-07T07:33:00Z</dcterms:modified>
</cp:coreProperties>
</file>