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C2C" w:rsidRDefault="00204C2C" w:rsidP="00204C2C">
      <w:pPr>
        <w:pStyle w:val="Centered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Первая мировая война (1914 – 1918 гг.)</w:t>
      </w:r>
    </w:p>
    <w:p w:rsidR="00204C2C" w:rsidRDefault="00204C2C" w:rsidP="00204C2C">
      <w:pPr>
        <w:pStyle w:val="Centered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tbl>
      <w:tblPr>
        <w:tblW w:w="9000" w:type="dxa"/>
        <w:jc w:val="center"/>
        <w:tblCellSpacing w:w="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9000"/>
      </w:tblGrid>
      <w:tr w:rsidR="00204C2C">
        <w:trPr>
          <w:tblCellSpacing w:w="0" w:type="dxa"/>
          <w:jc w:val="center"/>
        </w:trPr>
        <w:tc>
          <w:tcPr>
            <w:tcW w:w="8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C2C" w:rsidRDefault="00204C2C">
            <w:pPr>
              <w:pStyle w:val="ParagraphStyle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Продолжительность – 1554 дня</w:t>
            </w:r>
          </w:p>
          <w:p w:rsidR="00204C2C" w:rsidRDefault="00204C2C">
            <w:pPr>
              <w:pStyle w:val="ParagraphStyle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Число стран-участниц – 38</w:t>
            </w:r>
          </w:p>
          <w:p w:rsidR="00204C2C" w:rsidRDefault="00204C2C">
            <w:pPr>
              <w:pStyle w:val="ParagraphStyle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Состав коалиций: Англия, Франция, Россия, США и еще 30 стран;</w:t>
            </w:r>
          </w:p>
          <w:p w:rsidR="00204C2C" w:rsidRDefault="00204C2C">
            <w:pPr>
              <w:pStyle w:val="ParagraphStyle"/>
              <w:tabs>
                <w:tab w:val="left" w:pos="390"/>
                <w:tab w:val="left" w:pos="570"/>
              </w:tabs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ab/>
            </w:r>
            <w:r>
              <w:rPr>
                <w:rFonts w:ascii="Times New Roman" w:hAnsi="Times New Roman" w:cs="Times New Roman"/>
                <w:lang w:val="ru-RU"/>
              </w:rPr>
              <w:tab/>
              <w:t>Германия, Австро-Венгрия, Турция, Болгария</w:t>
            </w:r>
          </w:p>
          <w:p w:rsidR="00204C2C" w:rsidRDefault="00204C2C">
            <w:pPr>
              <w:pStyle w:val="ParagraphStyle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Число нейтральных государств – 17</w:t>
            </w:r>
          </w:p>
          <w:p w:rsidR="00204C2C" w:rsidRDefault="00204C2C">
            <w:pPr>
              <w:pStyle w:val="ParagraphStyle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Число государств, на территории которых проходили боевые действия, – 14</w:t>
            </w:r>
          </w:p>
          <w:p w:rsidR="00204C2C" w:rsidRDefault="00204C2C">
            <w:pPr>
              <w:pStyle w:val="ParagraphStyle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Численность населения стран-участниц войны – 1 050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lang w:val="ru-RU"/>
              </w:rPr>
              <w:t>млн</w:t>
            </w:r>
            <w:proofErr w:type="spellEnd"/>
            <w:proofErr w:type="gramEnd"/>
            <w:r>
              <w:rPr>
                <w:rFonts w:ascii="Times New Roman" w:hAnsi="Times New Roman" w:cs="Times New Roman"/>
                <w:lang w:val="ru-RU"/>
              </w:rPr>
              <w:t xml:space="preserve"> чел. (62% населения   Земли в то время)</w:t>
            </w:r>
          </w:p>
          <w:p w:rsidR="00204C2C" w:rsidRDefault="00204C2C">
            <w:pPr>
              <w:pStyle w:val="ParagraphStyle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Численность мобилизованных – 74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lang w:val="ru-RU"/>
              </w:rPr>
              <w:t>млн</w:t>
            </w:r>
            <w:proofErr w:type="spellEnd"/>
            <w:proofErr w:type="gramEnd"/>
            <w:r>
              <w:rPr>
                <w:rFonts w:ascii="Times New Roman" w:hAnsi="Times New Roman" w:cs="Times New Roman"/>
                <w:lang w:val="ru-RU"/>
              </w:rPr>
              <w:t xml:space="preserve"> человек</w:t>
            </w:r>
          </w:p>
          <w:p w:rsidR="00204C2C" w:rsidRDefault="00204C2C">
            <w:pPr>
              <w:pStyle w:val="ParagraphStyle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Численность погибших – 10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lang w:val="ru-RU"/>
              </w:rPr>
              <w:t>млн</w:t>
            </w:r>
            <w:proofErr w:type="spellEnd"/>
            <w:proofErr w:type="gramEnd"/>
            <w:r>
              <w:rPr>
                <w:rFonts w:ascii="Times New Roman" w:hAnsi="Times New Roman" w:cs="Times New Roman"/>
                <w:lang w:val="ru-RU"/>
              </w:rPr>
              <w:t xml:space="preserve"> человек</w:t>
            </w:r>
          </w:p>
        </w:tc>
      </w:tr>
    </w:tbl>
    <w:p w:rsidR="00204C2C" w:rsidRDefault="00204C2C" w:rsidP="00204C2C">
      <w:pPr>
        <w:pStyle w:val="ParagraphStyle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204C2C" w:rsidRDefault="00204C2C" w:rsidP="00204C2C">
      <w:pPr>
        <w:pStyle w:val="Centered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Основные причины первой мировой войны</w:t>
      </w:r>
    </w:p>
    <w:p w:rsidR="00204C2C" w:rsidRDefault="00204C2C" w:rsidP="00204C2C">
      <w:pPr>
        <w:pStyle w:val="ParagraphStyle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tbl>
      <w:tblPr>
        <w:tblW w:w="9000" w:type="dxa"/>
        <w:jc w:val="center"/>
        <w:tblCellSpacing w:w="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9000"/>
      </w:tblGrid>
      <w:tr w:rsidR="00204C2C">
        <w:trPr>
          <w:tblCellSpacing w:w="0" w:type="dxa"/>
          <w:jc w:val="center"/>
        </w:trPr>
        <w:tc>
          <w:tcPr>
            <w:tcW w:w="8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C2C" w:rsidRDefault="00204C2C">
            <w:pPr>
              <w:pStyle w:val="ParagraphStyle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Стремление развитых стран к экспансии – территориальному, военно-политическому, финансово-экономическому,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социокультурному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расширению.</w:t>
            </w:r>
          </w:p>
          <w:p w:rsidR="00204C2C" w:rsidRDefault="00204C2C">
            <w:pPr>
              <w:pStyle w:val="ParagraphStyle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Многовековое соперничество:</w:t>
            </w:r>
          </w:p>
          <w:p w:rsidR="00204C2C" w:rsidRDefault="00204C2C">
            <w:pPr>
              <w:pStyle w:val="ParagraphStyle"/>
              <w:numPr>
                <w:ilvl w:val="0"/>
                <w:numId w:val="2"/>
              </w:numPr>
              <w:tabs>
                <w:tab w:val="left" w:pos="390"/>
              </w:tabs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ab/>
              <w:t>между Францией и Германией;</w:t>
            </w:r>
          </w:p>
          <w:p w:rsidR="00204C2C" w:rsidRDefault="00204C2C">
            <w:pPr>
              <w:pStyle w:val="ParagraphStyle"/>
              <w:numPr>
                <w:ilvl w:val="0"/>
                <w:numId w:val="2"/>
              </w:numPr>
              <w:tabs>
                <w:tab w:val="left" w:pos="390"/>
              </w:tabs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ab/>
              <w:t>между Австро-Венгрией и Россией на Балканах;</w:t>
            </w:r>
          </w:p>
          <w:p w:rsidR="00204C2C" w:rsidRDefault="00204C2C">
            <w:pPr>
              <w:pStyle w:val="ParagraphStyle"/>
              <w:numPr>
                <w:ilvl w:val="0"/>
                <w:numId w:val="2"/>
              </w:numPr>
              <w:tabs>
                <w:tab w:val="left" w:pos="390"/>
              </w:tabs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ab/>
              <w:t>между Россией и Германией в польском вопросе;</w:t>
            </w:r>
          </w:p>
          <w:p w:rsidR="00204C2C" w:rsidRDefault="00204C2C">
            <w:pPr>
              <w:pStyle w:val="ParagraphStyle"/>
              <w:numPr>
                <w:ilvl w:val="0"/>
                <w:numId w:val="2"/>
              </w:numPr>
              <w:tabs>
                <w:tab w:val="left" w:pos="390"/>
              </w:tabs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ab/>
              <w:t>между Германией и Великобританией за гегемонию на морях и в колониях</w:t>
            </w:r>
          </w:p>
        </w:tc>
      </w:tr>
    </w:tbl>
    <w:p w:rsidR="00204C2C" w:rsidRDefault="00204C2C" w:rsidP="00204C2C">
      <w:pPr>
        <w:pStyle w:val="ParagraphStyle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04C2C" w:rsidRDefault="00204C2C" w:rsidP="00204C2C">
      <w:pPr>
        <w:pStyle w:val="Centered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Противоборствующие коалиции в первой мировой войне</w:t>
      </w:r>
    </w:p>
    <w:p w:rsidR="00204C2C" w:rsidRDefault="00204C2C" w:rsidP="00204C2C">
      <w:pPr>
        <w:pStyle w:val="Centered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tbl>
      <w:tblPr>
        <w:tblW w:w="9000" w:type="dxa"/>
        <w:jc w:val="center"/>
        <w:tblCellSpacing w:w="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2915"/>
        <w:gridCol w:w="2456"/>
        <w:gridCol w:w="3629"/>
      </w:tblGrid>
      <w:tr w:rsidR="00204C2C">
        <w:trPr>
          <w:tblCellSpacing w:w="0" w:type="dxa"/>
          <w:jc w:val="center"/>
        </w:trPr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C2C" w:rsidRDefault="00204C2C">
            <w:pPr>
              <w:pStyle w:val="Centered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Антанта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C2C" w:rsidRDefault="00204C2C">
            <w:pPr>
              <w:pStyle w:val="Centered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Четверной союз</w:t>
            </w:r>
          </w:p>
        </w:tc>
        <w:tc>
          <w:tcPr>
            <w:tcW w:w="3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C2C" w:rsidRDefault="00204C2C">
            <w:pPr>
              <w:pStyle w:val="Centered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Нейтральные государства, на территории которых велись боевые действия</w:t>
            </w:r>
          </w:p>
        </w:tc>
      </w:tr>
      <w:tr w:rsidR="00204C2C">
        <w:tblPrEx>
          <w:tblCellSpacing w:w="-8" w:type="dxa"/>
        </w:tblPrEx>
        <w:trPr>
          <w:tblCellSpacing w:w="-8" w:type="dxa"/>
          <w:jc w:val="center"/>
        </w:trPr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C2C" w:rsidRDefault="00204C2C">
            <w:pPr>
              <w:pStyle w:val="Centered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Англия, Франция,</w:t>
            </w:r>
          </w:p>
          <w:p w:rsidR="00204C2C" w:rsidRDefault="00204C2C">
            <w:pPr>
              <w:pStyle w:val="Centered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Россия, США, Япония, Италия, Румыния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C2C" w:rsidRDefault="00204C2C">
            <w:pPr>
              <w:pStyle w:val="Centered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Германия, Австро-Венгрия, Турция, Болгария</w:t>
            </w:r>
          </w:p>
        </w:tc>
        <w:tc>
          <w:tcPr>
            <w:tcW w:w="3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C2C" w:rsidRDefault="00204C2C">
            <w:pPr>
              <w:pStyle w:val="Centered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Люксембург, Албания, Иран</w:t>
            </w:r>
          </w:p>
        </w:tc>
      </w:tr>
    </w:tbl>
    <w:p w:rsidR="003339BD" w:rsidRDefault="003339BD"/>
    <w:sectPr w:rsidR="003339BD" w:rsidSect="003339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C295C"/>
    <w:multiLevelType w:val="singleLevel"/>
    <w:tmpl w:val="17CD5312"/>
    <w:lvl w:ilvl="0">
      <w:numFmt w:val="bullet"/>
      <w:lvlText w:val="·"/>
      <w:lvlJc w:val="left"/>
      <w:pPr>
        <w:tabs>
          <w:tab w:val="num" w:pos="570"/>
        </w:tabs>
        <w:ind w:left="450" w:hanging="345"/>
      </w:pPr>
      <w:rPr>
        <w:rFonts w:ascii="Symbol" w:hAnsi="Symbol" w:cs="Symbol"/>
        <w:sz w:val="20"/>
        <w:szCs w:val="20"/>
      </w:rPr>
    </w:lvl>
  </w:abstractNum>
  <w:abstractNum w:abstractNumId="1">
    <w:nsid w:val="7CBBD417"/>
    <w:multiLevelType w:val="multilevel"/>
    <w:tmpl w:val="0458C2D1"/>
    <w:lvl w:ilvl="0">
      <w:numFmt w:val="bullet"/>
      <w:lvlText w:val="ь"/>
      <w:lvlJc w:val="left"/>
      <w:pPr>
        <w:tabs>
          <w:tab w:val="num" w:pos="360"/>
        </w:tabs>
        <w:ind w:left="360" w:hanging="360"/>
      </w:pPr>
      <w:rPr>
        <w:rFonts w:ascii="Wingdings" w:hAnsi="Wingdings" w:cs="Wingdings"/>
        <w:sz w:val="24"/>
        <w:szCs w:val="24"/>
      </w:rPr>
    </w:lvl>
    <w:lvl w:ilvl="1">
      <w:numFmt w:val="bullet"/>
      <w:lvlText w:val="§"/>
      <w:lvlJc w:val="left"/>
      <w:pPr>
        <w:tabs>
          <w:tab w:val="num" w:pos="1080"/>
        </w:tabs>
        <w:ind w:left="1080" w:hanging="360"/>
      </w:pPr>
      <w:rPr>
        <w:rFonts w:ascii="Wingdings" w:hAnsi="Wingdings" w:cs="Wingdings"/>
        <w:sz w:val="24"/>
        <w:szCs w:val="24"/>
      </w:rPr>
    </w:lvl>
    <w:lvl w:ilvl="2">
      <w:numFmt w:val="bullet"/>
      <w:lvlText w:val="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24"/>
        <w:szCs w:val="24"/>
      </w:rPr>
    </w:lvl>
    <w:lvl w:ilvl="3"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/>
        <w:sz w:val="24"/>
        <w:szCs w:val="24"/>
      </w:rPr>
    </w:lvl>
    <w:lvl w:ilvl="4">
      <w:numFmt w:val="bullet"/>
      <w:lvlText w:val="§"/>
      <w:lvlJc w:val="left"/>
      <w:pPr>
        <w:tabs>
          <w:tab w:val="num" w:pos="3240"/>
        </w:tabs>
        <w:ind w:left="3240" w:hanging="360"/>
      </w:pPr>
      <w:rPr>
        <w:rFonts w:ascii="Wingdings" w:hAnsi="Wingdings" w:cs="Wingdings"/>
        <w:sz w:val="24"/>
        <w:szCs w:val="24"/>
      </w:rPr>
    </w:lvl>
    <w:lvl w:ilvl="5">
      <w:numFmt w:val="bullet"/>
      <w:lvlText w:val="·"/>
      <w:lvlJc w:val="left"/>
      <w:pPr>
        <w:tabs>
          <w:tab w:val="num" w:pos="3960"/>
        </w:tabs>
        <w:ind w:left="3960" w:hanging="360"/>
      </w:pPr>
      <w:rPr>
        <w:rFonts w:ascii="Symbol" w:hAnsi="Symbol" w:cs="Symbol"/>
        <w:sz w:val="24"/>
        <w:szCs w:val="24"/>
      </w:rPr>
    </w:lvl>
    <w:lvl w:ilvl="6"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/>
        <w:sz w:val="24"/>
        <w:szCs w:val="24"/>
      </w:rPr>
    </w:lvl>
    <w:lvl w:ilvl="7">
      <w:numFmt w:val="bullet"/>
      <w:lvlText w:val="§"/>
      <w:lvlJc w:val="left"/>
      <w:pPr>
        <w:tabs>
          <w:tab w:val="num" w:pos="5400"/>
        </w:tabs>
        <w:ind w:left="5400" w:hanging="360"/>
      </w:pPr>
      <w:rPr>
        <w:rFonts w:ascii="Wingdings" w:hAnsi="Wingdings" w:cs="Wingdings"/>
        <w:sz w:val="24"/>
        <w:szCs w:val="24"/>
      </w:rPr>
    </w:lvl>
    <w:lvl w:ilvl="8">
      <w:numFmt w:val="bullet"/>
      <w:lvlText w:val="·"/>
      <w:lvlJc w:val="left"/>
      <w:pPr>
        <w:tabs>
          <w:tab w:val="num" w:pos="6120"/>
        </w:tabs>
        <w:ind w:left="6120" w:hanging="360"/>
      </w:pPr>
      <w:rPr>
        <w:rFonts w:ascii="Symbol" w:hAnsi="Symbol" w:cs="Symbol"/>
        <w:sz w:val="24"/>
        <w:szCs w:val="24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4C2C"/>
    <w:rsid w:val="00204C2C"/>
    <w:rsid w:val="003339BD"/>
    <w:rsid w:val="004E2448"/>
    <w:rsid w:val="00534000"/>
    <w:rsid w:val="0099730B"/>
    <w:rsid w:val="00B25EF2"/>
    <w:rsid w:val="00FD4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3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204C2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/>
    </w:rPr>
  </w:style>
  <w:style w:type="paragraph" w:customStyle="1" w:styleId="Centered">
    <w:name w:val="Centered"/>
    <w:uiPriority w:val="99"/>
    <w:rsid w:val="00204C2C"/>
    <w:pPr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sz w:val="24"/>
      <w:szCs w:val="24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982</Characters>
  <Application>Microsoft Office Word</Application>
  <DocSecurity>0</DocSecurity>
  <Lines>8</Lines>
  <Paragraphs>2</Paragraphs>
  <ScaleCrop>false</ScaleCrop>
  <Company/>
  <LinksUpToDate>false</LinksUpToDate>
  <CharactersWithSpaces>1152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Саша</cp:lastModifiedBy>
  <cp:revision>3</cp:revision>
  <dcterms:created xsi:type="dcterms:W3CDTF">2011-10-27T09:43:00Z</dcterms:created>
  <dcterms:modified xsi:type="dcterms:W3CDTF">2011-10-27T09:43:00Z</dcterms:modified>
</cp:coreProperties>
</file>