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EE" w:rsidRPr="003640AB" w:rsidRDefault="007349EE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40"/>
          <w:szCs w:val="40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                                          </w:t>
      </w:r>
      <w:r w:rsidRPr="003640AB">
        <w:rPr>
          <w:rFonts w:ascii="Century Schoolbook" w:hAnsi="Century Schoolbook" w:cs="Century Schoolbook"/>
          <w:color w:val="000000"/>
          <w:sz w:val="40"/>
          <w:szCs w:val="40"/>
          <w:lang w:eastAsia="ru-RU"/>
        </w:rPr>
        <w:t>История</w:t>
      </w:r>
    </w:p>
    <w:p w:rsidR="007349EE" w:rsidRPr="003640AB" w:rsidRDefault="007349EE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36"/>
          <w:szCs w:val="36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                                         </w:t>
      </w:r>
      <w:r w:rsidRPr="003640AB">
        <w:rPr>
          <w:rFonts w:ascii="Century Schoolbook" w:hAnsi="Century Schoolbook" w:cs="Century Schoolbook"/>
          <w:color w:val="000000"/>
          <w:sz w:val="36"/>
          <w:szCs w:val="36"/>
          <w:lang w:eastAsia="ru-RU"/>
        </w:rPr>
        <w:t>Вариант №1</w:t>
      </w:r>
    </w:p>
    <w:p w:rsidR="001728ED" w:rsidRPr="003640AB" w:rsidRDefault="003640AB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1.</w:t>
      </w:r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1700, 1709,1714 гг. относятся к событиям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Семилетней войны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городских восстаний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Северной войны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Русско-турецких войн</w:t>
      </w:r>
    </w:p>
    <w:p w:rsidR="007349EE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 </w:t>
      </w:r>
    </w:p>
    <w:p w:rsidR="001728ED" w:rsidRPr="003640AB" w:rsidRDefault="003640AB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2.</w:t>
      </w:r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Первый свод законов Древнерусского государ</w:t>
      </w:r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 xml:space="preserve">ства </w:t>
      </w:r>
      <w:proofErr w:type="gramStart"/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Русская</w:t>
      </w:r>
      <w:proofErr w:type="gramEnd"/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Правда связан с именем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Владимира Мономаха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Ярослава Мудрого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3) Владимира </w:t>
      </w:r>
      <w:proofErr w:type="spellStart"/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Святославича</w:t>
      </w:r>
      <w:proofErr w:type="spellEnd"/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Святослава Игоревича</w:t>
      </w:r>
    </w:p>
    <w:p w:rsidR="007349EE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 </w:t>
      </w:r>
    </w:p>
    <w:p w:rsidR="001728ED" w:rsidRPr="003640AB" w:rsidRDefault="003640AB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3.</w:t>
      </w:r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Основным типом промышленных предприятий в России XVIII </w:t>
      </w:r>
      <w:proofErr w:type="gramStart"/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в</w:t>
      </w:r>
      <w:proofErr w:type="gramEnd"/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. были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монополии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мануфактуры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фабрики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ремесленные мастерские</w:t>
      </w:r>
    </w:p>
    <w:p w:rsidR="007349EE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</w:t>
      </w:r>
    </w:p>
    <w:p w:rsidR="001728ED" w:rsidRPr="003640AB" w:rsidRDefault="003640AB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4.</w:t>
      </w:r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С какой целью был созван </w:t>
      </w:r>
      <w:r w:rsidR="00CA3BB8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съезд</w:t>
      </w:r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русских князей в 1097 г. </w:t>
      </w:r>
      <w:proofErr w:type="spellStart"/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вЛюбече</w:t>
      </w:r>
      <w:proofErr w:type="spellEnd"/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?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установить новый порядок взимания дани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принять Русскую Правду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остановить междоусобицы</w:t>
      </w:r>
    </w:p>
    <w:p w:rsidR="007349EE" w:rsidRPr="003640AB" w:rsidRDefault="001728ED" w:rsidP="001728ED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принять решение о введении на Руси хри</w:t>
      </w: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стианства</w:t>
      </w:r>
    </w:p>
    <w:p w:rsidR="001728ED" w:rsidRPr="003640AB" w:rsidRDefault="003640AB" w:rsidP="001728ED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5.</w:t>
      </w:r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Какое из названных событий произошло рань</w:t>
      </w:r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ше всех других?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Заграничный поход русской армии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учреждение военных поселений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подписание Тильзитского мира</w:t>
      </w:r>
    </w:p>
    <w:p w:rsidR="007349EE" w:rsidRPr="003640AB" w:rsidRDefault="001728ED" w:rsidP="007349EE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создание Свода законов Российской импе</w:t>
      </w: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рии</w:t>
      </w:r>
    </w:p>
    <w:p w:rsidR="001728ED" w:rsidRPr="003640AB" w:rsidRDefault="003640AB" w:rsidP="007349EE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6.</w:t>
      </w:r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Кто из декабристов был членом «Южного обще</w:t>
      </w:r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ства»?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П.И. Пестель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М.С.Лунин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С.П.Трубецкой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Н.М.Муравьев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1728ED" w:rsidRPr="003640AB" w:rsidRDefault="003640AB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7.</w:t>
      </w:r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Как в XVIII — первой половине XIX </w:t>
      </w:r>
      <w:proofErr w:type="gramStart"/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в</w:t>
      </w:r>
      <w:proofErr w:type="gramEnd"/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. </w:t>
      </w:r>
      <w:proofErr w:type="gramStart"/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называ</w:t>
      </w:r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лись</w:t>
      </w:r>
      <w:proofErr w:type="gramEnd"/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крестьяне, которые вместо уплаты подати работали на казенных и частных заводах?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посессионные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приписные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государственные</w:t>
      </w:r>
    </w:p>
    <w:p w:rsidR="007349EE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удельные</w:t>
      </w:r>
    </w:p>
    <w:p w:rsidR="007349EE" w:rsidRPr="003640AB" w:rsidRDefault="007349EE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1728ED" w:rsidRPr="003640AB" w:rsidRDefault="003640AB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lastRenderedPageBreak/>
        <w:t>8.</w:t>
      </w:r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В ряду причин, побудивших Александра I в на</w:t>
      </w:r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чале его царствования приступить к разработке проектов либеральных реформ, было влияние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идей славянофильства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теории официальной народности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идей Просвещения</w:t>
      </w:r>
    </w:p>
    <w:p w:rsidR="001728ED" w:rsidRPr="003640AB" w:rsidRDefault="001728ED" w:rsidP="001728ED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теорий «общинного социализма»</w:t>
      </w:r>
    </w:p>
    <w:p w:rsidR="001728ED" w:rsidRPr="003640AB" w:rsidRDefault="003640AB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</w:rPr>
        <w:t>9.</w:t>
      </w:r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</w:rPr>
        <w:t>В каком году произошла Курская битва?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в 1941 г.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в 1942 г.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в 1943 г.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в 1944 г.</w:t>
      </w:r>
    </w:p>
    <w:p w:rsidR="007349EE" w:rsidRPr="003640AB" w:rsidRDefault="007349EE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1728ED" w:rsidRPr="003640AB" w:rsidRDefault="003640AB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10.</w:t>
      </w:r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Событие, ставшее началом первой российской революции, получило название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«Ленский расстрел»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«Хождение в народ»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«Кровавое воскресенье»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« Великий перелом»</w:t>
      </w:r>
    </w:p>
    <w:p w:rsidR="003640AB" w:rsidRPr="003640AB" w:rsidRDefault="003640AB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1728ED" w:rsidRPr="003640AB" w:rsidRDefault="003640AB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11.</w:t>
      </w:r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Как назывались участники социалистического соревнования, передовики производства с сере</w:t>
      </w:r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дины 1930-х гг.?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стахановцы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челюскинцы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петрашевцы</w:t>
      </w:r>
    </w:p>
    <w:p w:rsidR="003640AB" w:rsidRPr="003640AB" w:rsidRDefault="001728ED" w:rsidP="003640AB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4) </w:t>
      </w:r>
      <w:proofErr w:type="spellStart"/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нечаевцы</w:t>
      </w:r>
      <w:proofErr w:type="spellEnd"/>
    </w:p>
    <w:p w:rsidR="001728ED" w:rsidRPr="003640AB" w:rsidRDefault="003640AB" w:rsidP="003640AB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12.</w:t>
      </w:r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Что было одной из причин перехода к новой экономической политике (нэпу)?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левоэсеровский мятеж в Москве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провал первого пятилетнего плана развития народного хозяйства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необходимость в форсированной коллекти</w:t>
      </w: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визации сельского хозяйства</w:t>
      </w:r>
    </w:p>
    <w:p w:rsidR="001728ED" w:rsidRPr="003640AB" w:rsidRDefault="001728ED" w:rsidP="001728ED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массовое недовольство крестьян продразвер</w:t>
      </w: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сткой</w:t>
      </w:r>
    </w:p>
    <w:p w:rsidR="00CA3BB8" w:rsidRPr="003640AB" w:rsidRDefault="00CA3BB8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1728ED" w:rsidRPr="003640AB" w:rsidRDefault="003640AB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13.</w:t>
      </w:r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К периоду руководства Л.И. Брежнева (1964-1982 гг.) относится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1) </w:t>
      </w:r>
      <w:proofErr w:type="spellStart"/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Карибский</w:t>
      </w:r>
      <w:proofErr w:type="spellEnd"/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кризис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Потсдамская конференция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участие СССР в Совещании по безопасности и сотрудничеству в Европе</w:t>
      </w:r>
    </w:p>
    <w:p w:rsidR="001728ED" w:rsidRPr="003640AB" w:rsidRDefault="001728ED" w:rsidP="001728ED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строительство Берлинской стены</w:t>
      </w:r>
    </w:p>
    <w:p w:rsidR="001728ED" w:rsidRPr="003640AB" w:rsidRDefault="003640AB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14.</w:t>
      </w:r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Что характеризует развитие советской науки в 1960-е гг.?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успехи в освоении космического простран</w:t>
      </w: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ства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быстрое внедрение научных достижений в производство товаров народного потребле</w:t>
      </w: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ния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освобождение науки от идеологического контроля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мировое лидерство в освоении компьютер</w:t>
      </w: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ных технологий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1728ED" w:rsidRPr="003640AB" w:rsidRDefault="003640AB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15.</w:t>
      </w:r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К экономическим преобразованиям периода пе</w:t>
      </w:r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рестройки относится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создание совнархозов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национализация банков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lastRenderedPageBreak/>
        <w:t>3) политика укрупнения колхозов и совхо</w:t>
      </w: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зов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развитие кооперативного движения</w:t>
      </w:r>
    </w:p>
    <w:p w:rsidR="003640AB" w:rsidRPr="003640AB" w:rsidRDefault="003640AB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1728ED" w:rsidRPr="003640AB" w:rsidRDefault="003640AB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16.</w:t>
      </w:r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Что было одной из причин отставки правитель</w:t>
      </w:r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ства Е.Т. Гайдара в 1992 г.?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недовольство политикой Е.Т. Гайдара со стороны иностранных партнеров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выступление ГКЧП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конфликт правительства и президента в борьбе за власть</w:t>
      </w:r>
    </w:p>
    <w:p w:rsidR="001728ED" w:rsidRPr="003640AB" w:rsidRDefault="001728ED" w:rsidP="001728ED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недовольство населения последствиями про</w:t>
      </w: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водимой правительством «шоковой тера</w:t>
      </w: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пии»</w:t>
      </w:r>
    </w:p>
    <w:p w:rsidR="001728ED" w:rsidRPr="003640AB" w:rsidRDefault="003640AB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17.</w:t>
      </w:r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Какое из перечисленных событий произошло позднее других?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битва на Калке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восстание древлян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первое упоминание о Москве в летописях</w:t>
      </w:r>
    </w:p>
    <w:p w:rsidR="001728ED" w:rsidRPr="003640AB" w:rsidRDefault="001728ED" w:rsidP="001728ED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4) поход новгород-северского князя Игоря </w:t>
      </w:r>
      <w:proofErr w:type="spellStart"/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Свя</w:t>
      </w: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тославича</w:t>
      </w:r>
      <w:proofErr w:type="spellEnd"/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на половцев</w:t>
      </w:r>
    </w:p>
    <w:p w:rsidR="001728ED" w:rsidRPr="003640AB" w:rsidRDefault="003640AB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18.</w:t>
      </w:r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Что из названного относится к царствованию императрицы Елизаветы Петровны?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введено новое летосчисление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открыта Петербургская Академия наук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дана Жалованная грамота городам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открыт Московский университет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</w:p>
    <w:p w:rsidR="001728ED" w:rsidRPr="003640AB" w:rsidRDefault="003640AB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19.</w:t>
      </w:r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Что такое «Соборное уложение?»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свод гражданских законов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военный устав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свод церковных законов</w:t>
      </w:r>
    </w:p>
    <w:p w:rsidR="001728ED" w:rsidRPr="003640AB" w:rsidRDefault="001728ED" w:rsidP="001728ED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свод челобитных царю</w:t>
      </w:r>
    </w:p>
    <w:p w:rsidR="001728ED" w:rsidRPr="003640AB" w:rsidRDefault="003640AB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20.</w:t>
      </w:r>
      <w:r w:rsidR="001728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Что из названного относится к итогам похода войск хана Батыя на Русь в 1237-1238 гг.?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захват и разгром Киева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разорение Великого Новгорода</w:t>
      </w:r>
    </w:p>
    <w:p w:rsidR="001728ED" w:rsidRPr="003640AB" w:rsidRDefault="001728ED" w:rsidP="001728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начало политической раздробленности Руси</w:t>
      </w:r>
    </w:p>
    <w:p w:rsidR="001728ED" w:rsidRPr="003640AB" w:rsidRDefault="001728ED" w:rsidP="001728ED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разорение северо-восточных русских земель</w:t>
      </w:r>
    </w:p>
    <w:p w:rsidR="00D060ED" w:rsidRPr="003640AB" w:rsidRDefault="003640AB" w:rsidP="00D060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21.</w:t>
      </w:r>
      <w:r w:rsidR="00D060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Кто из названных лиц были героями-партиза</w:t>
      </w:r>
      <w:r w:rsidR="00D060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нами Отечественной войны 1812 г.?</w:t>
      </w:r>
    </w:p>
    <w:p w:rsidR="00D060ED" w:rsidRPr="003640AB" w:rsidRDefault="00D060ED" w:rsidP="00D060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М.И. Кутузов, М.Б. Барклай де Толли</w:t>
      </w:r>
    </w:p>
    <w:p w:rsidR="00D060ED" w:rsidRPr="003640AB" w:rsidRDefault="00D060ED" w:rsidP="00D060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В. Кожина, Г. Курин</w:t>
      </w:r>
    </w:p>
    <w:p w:rsidR="00D060ED" w:rsidRPr="003640AB" w:rsidRDefault="00D060ED" w:rsidP="00D060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П.И. Багратион, А.П. Ермолов</w:t>
      </w:r>
    </w:p>
    <w:p w:rsidR="00D060ED" w:rsidRPr="003640AB" w:rsidRDefault="00D060ED" w:rsidP="00D060ED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Н.Н. Раевский, М.И. Платов</w:t>
      </w:r>
    </w:p>
    <w:p w:rsidR="00D060ED" w:rsidRPr="003640AB" w:rsidRDefault="003640AB" w:rsidP="00D060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22.</w:t>
      </w:r>
      <w:r w:rsidR="00D060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Как назывались участники общественного движения 1870-1880-х гг., руководствовав</w:t>
      </w:r>
      <w:r w:rsidR="00D060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шиеся теориями М.А. Бакунина, П.Л. Лаврова, П.Н. Ткачева?</w:t>
      </w:r>
    </w:p>
    <w:p w:rsidR="00D060ED" w:rsidRPr="003640AB" w:rsidRDefault="00D060ED" w:rsidP="00D060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социал-демократы</w:t>
      </w:r>
    </w:p>
    <w:p w:rsidR="00D060ED" w:rsidRPr="003640AB" w:rsidRDefault="00D060ED" w:rsidP="00D060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славянофилы</w:t>
      </w:r>
    </w:p>
    <w:p w:rsidR="00D060ED" w:rsidRPr="003640AB" w:rsidRDefault="00D060ED" w:rsidP="00D060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западники</w:t>
      </w:r>
    </w:p>
    <w:p w:rsidR="00D060ED" w:rsidRPr="003640AB" w:rsidRDefault="00D060ED" w:rsidP="00D060ED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народники</w:t>
      </w:r>
    </w:p>
    <w:p w:rsidR="00D060ED" w:rsidRPr="003640AB" w:rsidRDefault="003640AB" w:rsidP="00D060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23.</w:t>
      </w:r>
      <w:r w:rsidR="00D060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Что из названного было результатом судебной реформы 1864 г.?</w:t>
      </w:r>
    </w:p>
    <w:p w:rsidR="00D060ED" w:rsidRPr="003640AB" w:rsidRDefault="00D060ED" w:rsidP="00D060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lastRenderedPageBreak/>
        <w:t>1) образован единый суд для представителей всех сословий</w:t>
      </w:r>
    </w:p>
    <w:p w:rsidR="00D060ED" w:rsidRPr="003640AB" w:rsidRDefault="00CA3BB8" w:rsidP="00D060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помещики получили</w:t>
      </w:r>
      <w:r w:rsidR="00D060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 xml:space="preserve"> право суда над кресть</w:t>
      </w:r>
      <w:r w:rsidR="00D060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янами</w:t>
      </w:r>
    </w:p>
    <w:p w:rsidR="00D060ED" w:rsidRPr="003640AB" w:rsidRDefault="00D060ED" w:rsidP="00D060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ограничена состязательность судебного про</w:t>
      </w: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цесса</w:t>
      </w:r>
    </w:p>
    <w:p w:rsidR="00D060ED" w:rsidRPr="003640AB" w:rsidRDefault="00D060ED" w:rsidP="00D060ED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присяжным заседателям передали функции адвокатов</w:t>
      </w:r>
    </w:p>
    <w:p w:rsidR="00D060ED" w:rsidRPr="003640AB" w:rsidRDefault="003640AB" w:rsidP="00D060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bCs/>
          <w:smallCaps/>
          <w:color w:val="000000"/>
          <w:sz w:val="26"/>
          <w:szCs w:val="26"/>
          <w:lang w:eastAsia="ru-RU"/>
        </w:rPr>
        <w:t>24.</w:t>
      </w:r>
      <w:r w:rsidR="00D060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Первая российская революция началась</w:t>
      </w:r>
    </w:p>
    <w:p w:rsidR="00D060ED" w:rsidRPr="003640AB" w:rsidRDefault="00D060ED" w:rsidP="00D060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bCs/>
          <w:smallCaps/>
          <w:color w:val="000000"/>
          <w:sz w:val="26"/>
          <w:szCs w:val="26"/>
          <w:lang w:eastAsia="ru-RU"/>
        </w:rPr>
        <w:t xml:space="preserve">1) </w:t>
      </w: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в 1894 г.</w:t>
      </w:r>
    </w:p>
    <w:p w:rsidR="00D060ED" w:rsidRPr="003640AB" w:rsidRDefault="00D060ED" w:rsidP="00D060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в 1905 г.</w:t>
      </w:r>
    </w:p>
    <w:p w:rsidR="00D060ED" w:rsidRPr="003640AB" w:rsidRDefault="00D060ED" w:rsidP="00D060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в 1907 г.</w:t>
      </w:r>
    </w:p>
    <w:p w:rsidR="00D060ED" w:rsidRPr="003640AB" w:rsidRDefault="00D060ED" w:rsidP="00D060ED">
      <w:pPr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bCs/>
          <w:smallCaps/>
          <w:color w:val="000000"/>
          <w:sz w:val="26"/>
          <w:szCs w:val="26"/>
          <w:lang w:eastAsia="ru-RU"/>
        </w:rPr>
        <w:t xml:space="preserve">4) </w:t>
      </w: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в 1914 г.</w:t>
      </w:r>
    </w:p>
    <w:p w:rsidR="00D060ED" w:rsidRPr="003640AB" w:rsidRDefault="003640AB" w:rsidP="00D060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25.</w:t>
      </w:r>
      <w:r w:rsidR="00D060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Первым председателем Совета народных ко</w:t>
      </w:r>
      <w:r w:rsidR="00D060ED"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softHyphen/>
        <w:t>миссаров стал</w:t>
      </w:r>
    </w:p>
    <w:p w:rsidR="00D060ED" w:rsidRPr="003640AB" w:rsidRDefault="00D060ED" w:rsidP="00D060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1) Г. В. Плеханов</w:t>
      </w:r>
    </w:p>
    <w:p w:rsidR="00D060ED" w:rsidRPr="003640AB" w:rsidRDefault="00D060ED" w:rsidP="00D060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2) С.Ю.Витте</w:t>
      </w:r>
    </w:p>
    <w:p w:rsidR="00D060ED" w:rsidRPr="003640AB" w:rsidRDefault="00D060ED" w:rsidP="00D060E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</w:pPr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3) В.И.Ленин</w:t>
      </w:r>
    </w:p>
    <w:p w:rsidR="00D060ED" w:rsidRPr="003640AB" w:rsidRDefault="00D060ED" w:rsidP="00D060ED">
      <w:r w:rsidRPr="003640AB">
        <w:rPr>
          <w:rFonts w:ascii="Century Schoolbook" w:hAnsi="Century Schoolbook" w:cs="Century Schoolbook"/>
          <w:color w:val="000000"/>
          <w:sz w:val="24"/>
          <w:szCs w:val="24"/>
          <w:lang w:eastAsia="ru-RU"/>
        </w:rPr>
        <w:t>4) П.А. Столыпин</w:t>
      </w:r>
    </w:p>
    <w:sectPr w:rsidR="00D060ED" w:rsidRPr="003640AB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8ED"/>
    <w:rsid w:val="001728ED"/>
    <w:rsid w:val="002E5FA4"/>
    <w:rsid w:val="003339BD"/>
    <w:rsid w:val="003640AB"/>
    <w:rsid w:val="0043311A"/>
    <w:rsid w:val="00534000"/>
    <w:rsid w:val="00553958"/>
    <w:rsid w:val="007349EE"/>
    <w:rsid w:val="007A4661"/>
    <w:rsid w:val="0099730B"/>
    <w:rsid w:val="00B25EF2"/>
    <w:rsid w:val="00CA3BB8"/>
    <w:rsid w:val="00D060ED"/>
    <w:rsid w:val="00E51FC4"/>
    <w:rsid w:val="00E605CC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6</cp:revision>
  <dcterms:created xsi:type="dcterms:W3CDTF">2012-10-18T05:08:00Z</dcterms:created>
  <dcterms:modified xsi:type="dcterms:W3CDTF">2012-10-18T05:34:00Z</dcterms:modified>
</cp:coreProperties>
</file>