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4" w:rsidRPr="009E4514" w:rsidRDefault="009E4514" w:rsidP="009E4514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ТУХАЧЕ́ВСКИЙ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Михаил Николаевич (1893-1937), советский военачальник, маршал Советского Союза (1935). </w:t>
      </w: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Гражданскую войну командующий рядом армий в Поволжье, на Юге, Урале, в Сибири; войсками Кавказского фронта и Западного фронта в </w:t>
      </w:r>
      <w:hyperlink r:id="rId4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советско-польской войне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1921 участвовал в подавлении </w:t>
      </w:r>
      <w:hyperlink r:id="rId5" w:history="1">
        <w:proofErr w:type="spellStart"/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Кронштадтского</w:t>
        </w:r>
        <w:proofErr w:type="spellEnd"/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 восстания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командовал войсками, подавившими крестьянское восстание в Тамбовской и Воронежской губерниях.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1925-28 начальник Штаба РККА. С 1931 заместитель </w:t>
      </w:r>
      <w:proofErr w:type="spell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наркомвоенмора</w:t>
      </w:r>
      <w:proofErr w:type="spell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председатель РВС СССР. С 1934 заместитель, с 1936 1-й заместитель наркома обороны СССР. В 1937 командующий войсками </w:t>
      </w: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Приволжского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ВО. Труды Тухачевского оказали значительное влияние на развитие советской военной науки и практику военного строительства. Репрессирован; реабилитирован посмертно.</w:t>
      </w:r>
    </w:p>
    <w:p w:rsidR="009E4514" w:rsidRPr="009E4514" w:rsidRDefault="009E4514" w:rsidP="009E45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9E4514">
        <w:rPr>
          <w:rFonts w:ascii="Arial" w:eastAsia="Times New Roman" w:hAnsi="Arial" w:cs="Arial"/>
          <w:sz w:val="18"/>
          <w:szCs w:val="18"/>
          <w:lang w:eastAsia="ru-RU"/>
        </w:rPr>
        <w:t>ТУХАЧЕ́ВСКИЙ</w:t>
      </w:r>
      <w:proofErr w:type="gramEnd"/>
      <w:r w:rsidRPr="009E4514">
        <w:rPr>
          <w:rFonts w:ascii="Arial" w:eastAsia="Times New Roman" w:hAnsi="Arial" w:cs="Arial"/>
          <w:sz w:val="18"/>
          <w:szCs w:val="18"/>
          <w:lang w:eastAsia="ru-RU"/>
        </w:rPr>
        <w:t xml:space="preserve"> Михаил Николаевич (16 февраля 1893, имение Александровское Смоленской губернии — 12 июня 1937, Москва), советский военачальник, маршал Советского Союза (1935) </w:t>
      </w:r>
    </w:p>
    <w:p w:rsidR="009E4514" w:rsidRPr="009E4514" w:rsidRDefault="009E4514" w:rsidP="009E4514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Родился в обедневшей дворянской семье. Окончил гимназию, затем Московский кадетский корпус, в 1914 — Александровское военное училище. После окончания училища в чине подпоручика был отправлен на фронт. Участвовал в боевых операциях, за проявленное мужество и умелое командование был награжден шестью орденами. В феврале 15 был взят немцами в плен, в котором провел два с половиной года. Неоднократно пытался бежать. Только в октябре 1917 с большим трудом, проделав путь в 1,5 </w:t>
      </w:r>
      <w:proofErr w:type="spellStart"/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тыс</w:t>
      </w:r>
      <w:proofErr w:type="spellEnd"/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км пешком, вернулся в Россию.</w:t>
      </w:r>
    </w:p>
    <w:p w:rsidR="009E4514" w:rsidRPr="009E4514" w:rsidRDefault="009E4514" w:rsidP="009E4514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1918 вступил в РККА и РК</w:t>
      </w: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б). Работал в военном отделе ВЦИК, заручился поддержкой высшего руководства компартии. В мае 1918 был назначен комиссаром обороны Московского района, в июне возглавил</w:t>
      </w: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ервую армию Восточного фронта. Участвовал в ликвидации мятежа </w:t>
      </w:r>
      <w:hyperlink r:id="rId6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М. А. Муравьева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Симбирске. Успешно наступал в Поволжье, нанеся поражение армии </w:t>
      </w:r>
      <w:hyperlink r:id="rId7" w:history="1">
        <w:proofErr w:type="spellStart"/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Комуча</w:t>
        </w:r>
        <w:proofErr w:type="spellEnd"/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</w:t>
      </w:r>
      <w:hyperlink r:id="rId8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Директории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январе 1919 был назначен помощником командующего Южным фронтом и командующим 8-й армией. Участвовал в разгроме казачьей армии </w:t>
      </w:r>
      <w:hyperlink r:id="rId9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П. Н. Краснова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апреле 1919 </w:t>
      </w: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назначен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командующим 5-й армией Восточного фронта. Участвовал в успешном наступлении против войск </w:t>
      </w:r>
      <w:hyperlink r:id="rId10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В. Колчака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апреле-июне 1919. Затем 5-ая армия успешно действовала против белых на Урале и в июле-августе 1919 взяла Златоуст и Челябинск, разрезав </w:t>
      </w:r>
      <w:proofErr w:type="spell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колчаковский</w:t>
      </w:r>
      <w:proofErr w:type="spell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фронт на две изолированные части, одна из которых дальше отступала в Сибирь, а другая – в Туркестан. В августе 1919 Тухачевский потерпел неудачу при попытке взять Петропавловск. Выяснилось, что молодой командующий увлекается наступлением сходу, не всегда обеспеченным со стороны тылов и соседей. Но в 1919 это свойство стиля Тухачевского не имело негативных последствий для красных — в октябре 1919 при содействии 3-й армии Петропавловск был взят. После этого наступление в Сибири успешно продолжилось. Тухачевский был награжден своим первым орденом Красного Знамени. В феврале-апреле командовал Кавказским фронтом, завершая разгром </w:t>
      </w:r>
      <w:hyperlink r:id="rId11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И. Деникина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Свои взгляды на опыт операций 1919 года Тухачевский изложил в работе «Стратегия национальная и классовая». </w:t>
      </w:r>
    </w:p>
    <w:p w:rsidR="009E4514" w:rsidRPr="009E4514" w:rsidRDefault="009E4514" w:rsidP="009E4514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апреле 1920 возглавил Западный фронт в </w:t>
      </w:r>
      <w:hyperlink r:id="rId12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советско-польской войне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июле, отразив польское наступление в районе Минска, Западный фронт перешел в наступление. Были взяты Вильно и </w:t>
      </w:r>
      <w:proofErr w:type="spell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Брест-Литовск</w:t>
      </w:r>
      <w:proofErr w:type="spell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середине августа войска под командованием Тухачевского подошли в Варшаве. При этом и Тухачевский, и советское политическое руководство не скрывали стратегических намерений после разгрома Польши осуществить вторжение в Германию на помощь революционному пролетариату Европы. Но тылы Западного фронта были растянуты, а взаимодействие с соседями нарушено. В августе 1920 польская армия под командованием </w:t>
      </w:r>
      <w:hyperlink r:id="rId13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Ю. </w:t>
        </w:r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lastRenderedPageBreak/>
          <w:t>Пилсудского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нанесла поражение Западному фронту. Тухачевский обвинял в этой неудаче командование Юго-Западного фронта, который своевременно не оказал помощи растянутому флангу Западного фронта. Эти события породили длительный конфликт в советском военном руководстве, сохранявшийся и в 1930-е гг. </w:t>
      </w:r>
    </w:p>
    <w:p w:rsidR="009E4514" w:rsidRPr="009E4514" w:rsidRDefault="009E4514" w:rsidP="009E4514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марте 1921 Тухачевский во главе 7-й армии руководил подавлением </w:t>
      </w:r>
      <w:hyperlink r:id="rId14" w:history="1">
        <w:proofErr w:type="spellStart"/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Кронштадтского</w:t>
        </w:r>
        <w:proofErr w:type="spellEnd"/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 восстания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мае 1921 возглавил войска Тамбовского района, руководил подавлением Антоновского» восстания. Применял против крестьян отравляющие газы. В 1922-1924 гг. командовал Западным фронтом. В 1925-1928 гг. занимал пост начальника Штаба РККА. В 1928-1931 гг. командовал Ленинградским военным округом. В 1930 был впервые привлечен к делу о военном заговоре, но оправдан. С 1931 — заместитель наркома по военным и морским делам и начальник вооружений. Предлагал значительное увеличение затрат на оборону для технической модернизации армии. </w:t>
      </w:r>
    </w:p>
    <w:p w:rsidR="009E4514" w:rsidRPr="009E4514" w:rsidRDefault="009E4514" w:rsidP="009E4514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1934 — кандидат в члены ЦК ВК</w:t>
      </w:r>
      <w:proofErr w:type="gramStart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В 1935 ему было присвоено звание Маршала Советского Союза (1935). С 1936 — первый заместитель наркома обороны. Настаивал на развитии новой военной техники, постоянно конфликтовал по этому вопросу с </w:t>
      </w:r>
      <w:hyperlink r:id="rId15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К. Е. Ворошиловым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11 мая 1937 был снят с поста и переведен на пост командующего Поволжским военным округом. 22 мая арестован по «</w:t>
      </w:r>
      <w:hyperlink r:id="rId16" w:history="1">
        <w:r w:rsidRPr="009E4514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делу военных</w:t>
        </w:r>
      </w:hyperlink>
      <w:r w:rsidRPr="009E4514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». Обвинен в том, что возглавлял «военно-фашистский заговор» и сотрудничал с Германией, якобы готовя поражение СССР в войне. Тухачевский согласился сотрудничать со следствием, дал обширные показания и полностью признал вину, в том числе и на процессе 11 июня. 12 июня вместе с другими обвиняемыми расстрелян. В 1956 реабилитирован.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14"/>
    <w:rsid w:val="003339BD"/>
    <w:rsid w:val="00534000"/>
    <w:rsid w:val="006E5B43"/>
    <w:rsid w:val="0099730B"/>
    <w:rsid w:val="009E4514"/>
    <w:rsid w:val="00AE23A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89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29762" TargetMode="External"/><Relationship Id="rId13" Type="http://schemas.openxmlformats.org/officeDocument/2006/relationships/hyperlink" Target="http://www.megabook.ru/Article.asp?AID=66173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41282" TargetMode="External"/><Relationship Id="rId12" Type="http://schemas.openxmlformats.org/officeDocument/2006/relationships/hyperlink" Target="http://www.megabook.ru/Article.asp?AID=6733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284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53900" TargetMode="External"/><Relationship Id="rId11" Type="http://schemas.openxmlformats.org/officeDocument/2006/relationships/hyperlink" Target="http://www.megabook.ru/Article.asp?AID=628628" TargetMode="External"/><Relationship Id="rId5" Type="http://schemas.openxmlformats.org/officeDocument/2006/relationships/hyperlink" Target="http://www.megabook.ru/Article.asp?AID=643684" TargetMode="External"/><Relationship Id="rId15" Type="http://schemas.openxmlformats.org/officeDocument/2006/relationships/hyperlink" Target="http://www.megabook.ru/Article.asp?AID=621851" TargetMode="External"/><Relationship Id="rId10" Type="http://schemas.openxmlformats.org/officeDocument/2006/relationships/hyperlink" Target="http://www.megabook.ru/Article.asp?AID=641105" TargetMode="External"/><Relationship Id="rId4" Type="http://schemas.openxmlformats.org/officeDocument/2006/relationships/hyperlink" Target="http://www.megabook.ru/Article.asp?AID=673399" TargetMode="External"/><Relationship Id="rId9" Type="http://schemas.openxmlformats.org/officeDocument/2006/relationships/hyperlink" Target="http://www.megabook.ru/Article.asp?AID=643067" TargetMode="External"/><Relationship Id="rId14" Type="http://schemas.openxmlformats.org/officeDocument/2006/relationships/hyperlink" Target="http://www.megabook.ru/Article.asp?AID=643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2013-03-21T07:04:00Z</dcterms:created>
  <dcterms:modified xsi:type="dcterms:W3CDTF">2013-03-21T07:04:00Z</dcterms:modified>
</cp:coreProperties>
</file>