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  <w:t>Создатель Советского государства</w:t>
      </w:r>
    </w:p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1. Из работы В.И. Ленина</w:t>
      </w:r>
    </w:p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«Очередные задачи Советской власти» (1918)</w:t>
      </w:r>
    </w:p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Ленин В.И. Избранные произведения. Т. 2</w:t>
      </w:r>
    </w:p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Веди аккуратно и добросовестно счет денег, хозяйничай экономно, не лодырничай, не воруй, соблюдай строжайшую дисциплину в труде, — именно такие лозунги, справедливо осмеивавшиеся революционными пролетариями тогда, когда буржуа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зия прикрывала подобными речами свое господство, как класса эксплуататоров, становятся теперь, после свержения буржуазии, очередными и главными лозунга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ми момента. И практическое проведение в жизнь этих лозунгов массой трудящих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ся является, с одной стороны, единственным условием спасения страны... &lt;...&gt;</w:t>
      </w:r>
    </w:p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Без руководства специалистов различных отраслей знания, техники, опыта переход к социализму невозможен, ибо социализм требует сознательного массо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вого движения вперед к высшей производительности труда по сравнению с капи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тализмом и на базе достигнутого капитализмом. &lt;...&gt;</w:t>
      </w:r>
    </w:p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Нам пришлось теперь прибегнуть к старому, буржуазному средству и согласить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ся на очень высокую оплату «услуг» крупнейших из буржуазных специалистов... та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кая мера есть компромисс, отступление от принципов Парижской Коммуны и вся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кой пролетарской власти, требующих сведения жалований к уровню платы среднему рабочему, требующих борьбы делом, а не словами, с карьеризмом.</w:t>
      </w:r>
    </w:p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2. Из воспоминаний Н.Н. Суханова (1922)</w:t>
      </w:r>
    </w:p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Суханов Н.Н. Записки о революции. Т. 2. М., 1992</w:t>
      </w:r>
    </w:p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Прежде всего — в этом не может быть никаких сомнений — Ленин есть явление чрезвычайное. Это человек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совершенно особенной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духовной силы. По своему ка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либру — это первоклассная мировая величина. Тип же этого деятеля — представ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ляет собой исключительно счастливую комбинацию теоретика и народного вождя. &lt;...&gt; Если бы понадобились еще термины и эпитеты, то я не задумался бы назвать Ленина человеком гениальным. &lt;...&gt;</w:t>
      </w:r>
    </w:p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Разудалая «левизна» Ленина, бесшабашный радикализм его, примитивная де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магогия, не сдерживаемая ни наукой, ни здравым смыслом, &lt;...&gt; обеспечили ему успех среди самых широких пролетарско-мужицких масс, не знавших иной выучки, кроме царской нагайки. &lt;...&gt;</w:t>
      </w:r>
    </w:p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 xml:space="preserve">3. Из воспоминаний Н. </w:t>
      </w:r>
      <w:proofErr w:type="spellStart"/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Валентинова</w:t>
      </w:r>
      <w:proofErr w:type="spellEnd"/>
    </w:p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 xml:space="preserve">История Отечества в документах. 1917—1993 гг.: хрестоматия для учащихся старших классов средней школы. Ч. 2.1921—1939/сост. Г.В. </w:t>
      </w:r>
      <w:proofErr w:type="spellStart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Клокова</w:t>
      </w:r>
      <w:proofErr w:type="spellEnd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. М., 1994</w:t>
      </w:r>
    </w:p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Первые ее (революции.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— </w:t>
      </w:r>
      <w:proofErr w:type="gramStart"/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Авт.)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годы — 1917—1919 — я, конечно, следил за Лени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ным, всегда отталкиваясь от его политики, постоянно критикуя ее, считал бессмы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сленным почти все, что тогда делалось.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С1921 г., с началом НЭП, мое отношение к Ле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нину изменяется. Я с радостью увидел, как постепенно снимаются со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страны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удушающие ее обручи военного коммунизма. &lt;...&gt;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Он (Ленин.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— </w:t>
      </w:r>
      <w:proofErr w:type="gramStart"/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Авт.)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говорил, что к социализму нужно подходить «не как к иконе, расписанной торжественными краска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ми», а по-деловому, протаскивая его в будничную повседневность, «Россия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нэпманов-ская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будет Россией социалистической», но путь к этому лежит через НЭП. &lt;...&gt;</w:t>
      </w:r>
      <w:proofErr w:type="gramEnd"/>
    </w:p>
    <w:p w:rsidR="003339BD" w:rsidRDefault="00D06CF5" w:rsidP="00D06CF5">
      <w:pP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 1921 г. Ленин уже не безответственный подпольщик-демагог, а человек, пе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реживший в четыре года грандиозный опыт социально-экономического строи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тельства... освободившийся от множества иллюзий.</w:t>
      </w:r>
    </w:p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Суханов (Гиммер) Николай Николаевич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(1882—1940) — участник российского революционного движения, член партии эсеров, экономист и публицист, издатель газеты «Известия». В 1930 г. был арестован по обвинению в контрреволюционной деятельности, приговорен к заключению, затем к ссылке. В 1940 г. расстрелян. </w:t>
      </w: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Валентинов </w:t>
      </w: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val="en-US" w:eastAsia="ru-RU"/>
        </w:rPr>
        <w:t>H</w:t>
      </w:r>
      <w:r w:rsidRPr="00D06CF5"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. </w:t>
      </w: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(Николай Владиславович </w:t>
      </w:r>
      <w:proofErr w:type="spellStart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>Вольский</w:t>
      </w:r>
      <w:proofErr w:type="spellEnd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)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(1879—1964) — социал-демократ, меньшевик. Известен как публицист и философ. После Октябрьской ре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волюции — беспартийный. В 1930 г. эмигрировал. Автор книг «Встречи с Лени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ным» (1953), «Ранние годы Ленина» (1969), «Малознакомый Ленин» (1972).</w:t>
      </w:r>
    </w:p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Вопросы и задания</w:t>
      </w:r>
    </w:p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Чем оправдывает В.И. Ленин необходимость Советской власти прибегать к ло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зунгам старого режима и услугам так называемых буржуазных специалистов? Как он оценивает этот шаг?</w:t>
      </w:r>
    </w:p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 чем Н.Н. Суханов видит гениальность, а в чем отрицательные стороны В.И. Ле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нина?</w:t>
      </w:r>
    </w:p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Вспомните основные этапы социально-экономического развития Советской России в 1918—1922 гг. и роль в них В.И. Ленина. Н.Н. Суханов называл В.И. Лени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на «отличным реальным политиком». Согласны ли вы с ним? Свой ответ обоснуйте.</w:t>
      </w:r>
    </w:p>
    <w:p w:rsidR="00D06CF5" w:rsidRDefault="00D06CF5" w:rsidP="00D06CF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Прочитайте отрывок из воспоминаний Н.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Валентинова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. Как, по наблюдениям автора, изменились взгляды В.И. Ленина к 1921 г.? Как эти изменения отразились на его политической деятельности, что в ней появилось нового? Чем Н. Валенти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нов объясняет эти изменения?</w:t>
      </w:r>
    </w:p>
    <w:p w:rsidR="00D06CF5" w:rsidRDefault="00D06CF5" w:rsidP="00D06CF5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Сравните воспоминания Н.Н. Суханова и Н.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Валентинова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: в чем сходство и раз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личие их оценок В.И. Ленина?</w:t>
      </w:r>
    </w:p>
    <w:sectPr w:rsidR="00D06CF5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CF5"/>
    <w:rsid w:val="003339BD"/>
    <w:rsid w:val="00534000"/>
    <w:rsid w:val="0099730B"/>
    <w:rsid w:val="00B25EF2"/>
    <w:rsid w:val="00BF2DCE"/>
    <w:rsid w:val="00D06CF5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2012-10-17T09:56:00Z</dcterms:created>
  <dcterms:modified xsi:type="dcterms:W3CDTF">2012-10-17T09:56:00Z</dcterms:modified>
</cp:coreProperties>
</file>