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B4" w:rsidRDefault="00CF2EB4" w:rsidP="00CF2EB4">
      <w:pPr>
        <w:pStyle w:val="Style2"/>
        <w:widowControl/>
        <w:rPr>
          <w:rStyle w:val="FontStyle13"/>
        </w:rPr>
      </w:pPr>
      <w:r>
        <w:rPr>
          <w:rStyle w:val="FontStyle13"/>
        </w:rPr>
        <w:t>21. ОПРИЧНИНА ИВАНА ГРОЗНОГО</w:t>
      </w:r>
    </w:p>
    <w:p w:rsidR="00CF2EB4" w:rsidRDefault="00CF2EB4" w:rsidP="00CF2EB4">
      <w:pPr>
        <w:widowControl/>
        <w:rPr>
          <w:rFonts w:cstheme="minorBidi"/>
        </w:rPr>
      </w:pPr>
      <w:r>
        <w:rPr>
          <w:noProof/>
        </w:rPr>
        <w:drawing>
          <wp:inline distT="0" distB="0" distL="0" distR="0">
            <wp:extent cx="4391025" cy="446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B4" w:rsidRDefault="00CF2EB4" w:rsidP="00CF2EB4">
      <w:pPr>
        <w:pStyle w:val="Style4"/>
        <w:widowControl/>
        <w:rPr>
          <w:rStyle w:val="FontStyle11"/>
        </w:rPr>
      </w:pPr>
      <w:r>
        <w:rPr>
          <w:rStyle w:val="FontStyle14"/>
          <w:rFonts w:hAnsi="Times New Roman" w:hint="default"/>
        </w:rPr>
        <w:t xml:space="preserve">1. </w:t>
      </w:r>
      <w:r>
        <w:rPr>
          <w:rStyle w:val="FontStyle11"/>
        </w:rPr>
        <w:t>Какие события обозначены на карте цифрами? Опираясь на карту, составьте устный рассказ об опричнине.</w:t>
      </w:r>
    </w:p>
    <w:p w:rsidR="00CF2EB4" w:rsidRDefault="00CF2EB4" w:rsidP="00CF2EB4">
      <w:pPr>
        <w:pStyle w:val="Style4"/>
        <w:widowControl/>
        <w:rPr>
          <w:rStyle w:val="FontStyle11"/>
        </w:rPr>
      </w:pPr>
      <w:r>
        <w:rPr>
          <w:rStyle w:val="FontStyle12"/>
        </w:rPr>
        <w:t xml:space="preserve">2. </w:t>
      </w:r>
      <w:r>
        <w:rPr>
          <w:rStyle w:val="FontStyle11"/>
        </w:rPr>
        <w:t>Установите соответствие: к каждому отрывку из «Истории государс</w:t>
      </w:r>
      <w:r>
        <w:rPr>
          <w:rStyle w:val="FontStyle11"/>
        </w:rPr>
        <w:softHyphen/>
        <w:t>тва Российского» Н.М. Карамзина подберите условное обозначение, изображающее описываемое в тексте.</w:t>
      </w:r>
    </w:p>
    <w:p w:rsidR="00CF2EB4" w:rsidRDefault="00CF2EB4" w:rsidP="00CF2EB4">
      <w:pPr>
        <w:pStyle w:val="Style1"/>
        <w:widowControl/>
        <w:rPr>
          <w:rStyle w:val="FontStyle11"/>
        </w:rPr>
      </w:pPr>
      <w:r>
        <w:rPr>
          <w:rStyle w:val="FontStyle11"/>
        </w:rPr>
        <w:t>А. «Били их, мучили, жгли каким-то составом огненным, привя</w:t>
      </w:r>
      <w:r>
        <w:rPr>
          <w:rStyle w:val="FontStyle11"/>
        </w:rPr>
        <w:softHyphen/>
        <w:t>зывали головою или ногами к саням, влекли на берег Волхова, где сия река не мерзнет зимою, и бросали с моста в воду, целыми семейства</w:t>
      </w:r>
      <w:r>
        <w:rPr>
          <w:rStyle w:val="FontStyle11"/>
        </w:rPr>
        <w:softHyphen/>
        <w:t>ми, жен с мужьями, матерей с грудными младенцами. Ратники москов</w:t>
      </w:r>
      <w:r>
        <w:rPr>
          <w:rStyle w:val="FontStyle11"/>
        </w:rPr>
        <w:softHyphen/>
        <w:t>ские ездили на лодках по Волхову с кольями, баграми и секирами: кто из вверженных в реку всплывал, того кололи, рассекали на части. Сии убийства продолжались пять недель и заключились грабежом общим».</w:t>
      </w:r>
    </w:p>
    <w:p w:rsidR="00CF2EB4" w:rsidRDefault="00CF2EB4" w:rsidP="00CF2EB4">
      <w:pPr>
        <w:pStyle w:val="Style1"/>
        <w:widowControl/>
        <w:rPr>
          <w:rStyle w:val="FontStyle11"/>
        </w:rPr>
      </w:pPr>
      <w:r>
        <w:rPr>
          <w:rStyle w:val="FontStyle11"/>
        </w:rPr>
        <w:t>Б. «Люди горели, падали мертвые от жара и дыма в церквах камен</w:t>
      </w:r>
      <w:r>
        <w:rPr>
          <w:rStyle w:val="FontStyle11"/>
        </w:rPr>
        <w:softHyphen/>
        <w:t>ных. Татары хотели, но не могли грабить в предместиях: огонь выгнал их, и сам хан, устрашенный сим адом, удалился к селу Коломенскому...</w:t>
      </w:r>
    </w:p>
    <w:p w:rsidR="00CF2EB4" w:rsidRDefault="00CF2EB4" w:rsidP="00CF2EB4">
      <w:pPr>
        <w:pStyle w:val="Style3"/>
        <w:widowControl/>
        <w:rPr>
          <w:rStyle w:val="FontStyle11"/>
          <w:rFonts w:hAnsi="Arial Black"/>
          <w:i/>
          <w:iCs/>
        </w:rPr>
      </w:pPr>
      <w:r>
        <w:rPr>
          <w:rStyle w:val="FontStyle11"/>
        </w:rPr>
        <w:t>Людей погибло невероятное множество: более ста двадцати тысяч во</w:t>
      </w:r>
      <w:r>
        <w:rPr>
          <w:rStyle w:val="FontStyle11"/>
        </w:rPr>
        <w:softHyphen/>
        <w:t>инов и граждан, кроме жен, младенцев и жителей сельских, бежавших от неприятеля; а всех около восьмисот тысяч... На пепле бывших зда</w:t>
      </w:r>
      <w:r>
        <w:rPr>
          <w:rStyle w:val="FontStyle11"/>
        </w:rPr>
        <w:softHyphen/>
        <w:t>ний лежали груды обгорелых трупов человеческих и конских».</w:t>
      </w:r>
    </w:p>
    <w:p w:rsidR="00CF2EB4" w:rsidRDefault="00CF2EB4" w:rsidP="00CF2EB4">
      <w:pPr>
        <w:pStyle w:val="Style1"/>
        <w:widowControl/>
        <w:rPr>
          <w:rStyle w:val="FontStyle11"/>
        </w:rPr>
      </w:pPr>
      <w:r>
        <w:rPr>
          <w:rStyle w:val="FontStyle11"/>
        </w:rPr>
        <w:t>В. «Царь... повторил все известные упреки боярам в их своеволь</w:t>
      </w:r>
      <w:r>
        <w:rPr>
          <w:rStyle w:val="FontStyle11"/>
        </w:rPr>
        <w:softHyphen/>
        <w:t>стве, нерадении, строптивости: ссылался на историю: доказывал, что они издревле были виновниками кровопролития, междоусобия в Рос</w:t>
      </w:r>
      <w:r>
        <w:rPr>
          <w:rStyle w:val="FontStyle11"/>
        </w:rPr>
        <w:softHyphen/>
        <w:t>сии, издревле врагами державных наследников Мономаховых: хотели (обвинение новое!) извести царя, супругу, сыновей его... Бояре без</w:t>
      </w:r>
      <w:r>
        <w:rPr>
          <w:rStyle w:val="FontStyle11"/>
        </w:rPr>
        <w:softHyphen/>
        <w:t xml:space="preserve">молвствовали. „Но, — продолжал царь, — соглашаюсь паки </w:t>
      </w:r>
      <w:r>
        <w:rPr>
          <w:rStyle w:val="FontStyle15"/>
        </w:rPr>
        <w:t xml:space="preserve">взять свои государства; </w:t>
      </w:r>
      <w:r>
        <w:rPr>
          <w:rStyle w:val="FontStyle11"/>
        </w:rPr>
        <w:t>а на каких условиях, вы узнаете". Условия состояли в том, чтобы Иоанну невозбранно казнить изменников, опалою, смертию, лишением достояния, без всякого стужения, без всяких претительных докук со стороны духовенства».</w:t>
      </w:r>
    </w:p>
    <w:p w:rsidR="00CF2EB4" w:rsidRDefault="00CF2EB4" w:rsidP="00CF2EB4">
      <w:pPr>
        <w:pStyle w:val="Style1"/>
        <w:widowControl/>
        <w:rPr>
          <w:rStyle w:val="FontStyle11"/>
        </w:rPr>
      </w:pPr>
      <w:r>
        <w:rPr>
          <w:rStyle w:val="FontStyle11"/>
          <w:spacing w:val="-20"/>
        </w:rPr>
        <w:t>Г.</w:t>
      </w:r>
      <w:r>
        <w:rPr>
          <w:rStyle w:val="FontStyle11"/>
        </w:rPr>
        <w:t xml:space="preserve"> «У хана было 120 ООО воинов: наших гораздо менее... Вступили </w:t>
      </w:r>
      <w:r>
        <w:rPr>
          <w:rStyle w:val="FontStyle15"/>
        </w:rPr>
        <w:t xml:space="preserve">в бой на смерть </w:t>
      </w:r>
      <w:r>
        <w:rPr>
          <w:rStyle w:val="FontStyle11"/>
        </w:rPr>
        <w:t>с обеих сторон. Берега Лопасни и Рожая облилися кро-вию. Стреляли, но более секлись мечами в схватке отчаянной; давили друг друга; хотели победить дерзостию, упорством. Но князь Воротын</w:t>
      </w:r>
      <w:r>
        <w:rPr>
          <w:rStyle w:val="FontStyle11"/>
        </w:rPr>
        <w:softHyphen/>
        <w:t>ский и бился и наблюдал: устраивал, ободрял своих; вымышлял хит</w:t>
      </w:r>
      <w:r>
        <w:rPr>
          <w:rStyle w:val="FontStyle11"/>
        </w:rPr>
        <w:softHyphen/>
        <w:t>рости; заманивал татар в места, где они валились грудами от действия скрытых им пушек — и когда обе рати, двигаясь взад и вперед, утоми</w:t>
      </w:r>
      <w:r>
        <w:rPr>
          <w:rStyle w:val="FontStyle11"/>
        </w:rPr>
        <w:softHyphen/>
        <w:t>лись, начали слабеть, невольно ждали конца делу, сей потом и кровию орошенный воевода зашел узкою долиною в тыл неприятелю... Битва решилась. Россияне победили».</w:t>
      </w:r>
    </w:p>
    <w:p w:rsidR="00CF2EB4" w:rsidRDefault="00CF2EB4" w:rsidP="00CF2EB4">
      <w:pPr>
        <w:pStyle w:val="Style8"/>
        <w:widowControl/>
        <w:rPr>
          <w:rStyle w:val="FontStyle11"/>
        </w:rPr>
      </w:pPr>
      <w:r>
        <w:rPr>
          <w:rStyle w:val="FontStyle11"/>
        </w:rPr>
        <w:t>Запишите в таблицу выбранные цифры под соответствующими буквами. Ответ: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1"/>
        <w:gridCol w:w="341"/>
        <w:gridCol w:w="341"/>
        <w:gridCol w:w="346"/>
      </w:tblGrid>
      <w:tr w:rsidR="00CF2EB4" w:rsidTr="00CF2EB4">
        <w:trPr>
          <w:trHeight w:val="288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B4" w:rsidRDefault="00CF2EB4">
            <w:pPr>
              <w:pStyle w:val="Style9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А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B4" w:rsidRDefault="00CF2EB4">
            <w:pPr>
              <w:pStyle w:val="Style9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Б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B4" w:rsidRDefault="00CF2EB4">
            <w:pPr>
              <w:pStyle w:val="Style9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В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B4" w:rsidRDefault="00CF2EB4">
            <w:pPr>
              <w:pStyle w:val="Style9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Г</w:t>
            </w:r>
          </w:p>
        </w:tc>
      </w:tr>
      <w:tr w:rsidR="00CF2EB4" w:rsidTr="00CF2EB4">
        <w:trPr>
          <w:trHeight w:val="293"/>
        </w:trPr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B4" w:rsidRDefault="00CF2EB4">
            <w:pPr>
              <w:pStyle w:val="Style6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B4" w:rsidRDefault="00CF2EB4">
            <w:pPr>
              <w:pStyle w:val="Style6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B4" w:rsidRDefault="00CF2EB4">
            <w:pPr>
              <w:pStyle w:val="Style6"/>
              <w:widowControl/>
              <w:spacing w:line="276" w:lineRule="auto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B4" w:rsidRDefault="00CF2EB4">
            <w:pPr>
              <w:pStyle w:val="Style6"/>
              <w:widowControl/>
              <w:spacing w:line="276" w:lineRule="auto"/>
            </w:pPr>
          </w:p>
        </w:tc>
      </w:tr>
    </w:tbl>
    <w:p w:rsidR="00CF2EB4" w:rsidRDefault="00CF2EB4" w:rsidP="00CF2EB4">
      <w:pPr>
        <w:pStyle w:val="Style2"/>
        <w:widowControl/>
        <w:rPr>
          <w:rStyle w:val="FontStyle11"/>
        </w:rPr>
      </w:pPr>
      <w:r>
        <w:rPr>
          <w:rStyle w:val="FontStyle12"/>
        </w:rPr>
        <w:t xml:space="preserve">3. </w:t>
      </w:r>
      <w:r>
        <w:rPr>
          <w:rStyle w:val="FontStyle11"/>
        </w:rPr>
        <w:t>Установите соответствие между населенными пунктами и связанны-. ми с ними историческими фактами. К каждой позиции первого столбца подберите соответствующую позицию второго столбца.</w:t>
      </w:r>
    </w:p>
    <w:p w:rsidR="00CF2EB4" w:rsidRDefault="00CF2EB4" w:rsidP="00CF2EB4">
      <w:pPr>
        <w:pStyle w:val="Style4"/>
        <w:widowControl/>
        <w:rPr>
          <w:rStyle w:val="FontStyle14"/>
          <w:rFonts w:hAnsi="Times New Roman" w:hint="default"/>
          <w:spacing w:val="0"/>
        </w:rPr>
      </w:pPr>
      <w:r>
        <w:rPr>
          <w:rStyle w:val="FontStyle14"/>
          <w:rFonts w:hAnsi="Times New Roman" w:hint="default"/>
          <w:spacing w:val="0"/>
        </w:rPr>
        <w:t>Исторические</w:t>
      </w:r>
      <w:r>
        <w:rPr>
          <w:rStyle w:val="FontStyle14"/>
          <w:rFonts w:hAnsi="Times New Roman" w:hint="default"/>
        </w:rPr>
        <w:t xml:space="preserve"> </w:t>
      </w:r>
      <w:r>
        <w:rPr>
          <w:rStyle w:val="FontStyle14"/>
          <w:rFonts w:hAnsi="Times New Roman" w:hint="default"/>
          <w:spacing w:val="0"/>
        </w:rPr>
        <w:t>факты</w:t>
      </w:r>
    </w:p>
    <w:p w:rsidR="00CF2EB4" w:rsidRDefault="00CF2EB4" w:rsidP="00CF2EB4">
      <w:pPr>
        <w:pStyle w:val="Style7"/>
        <w:widowControl/>
        <w:rPr>
          <w:rStyle w:val="FontStyle11"/>
        </w:rPr>
      </w:pPr>
      <w:r>
        <w:rPr>
          <w:rStyle w:val="FontStyle11"/>
        </w:rPr>
        <w:t>1. Разгром польско-литовского войска</w:t>
      </w:r>
    </w:p>
    <w:p w:rsidR="00CF2EB4" w:rsidRDefault="00CF2EB4" w:rsidP="00CF2EB4">
      <w:pPr>
        <w:pStyle w:val="Style7"/>
        <w:widowControl/>
        <w:rPr>
          <w:rStyle w:val="FontStyle11"/>
        </w:rPr>
      </w:pPr>
      <w:r>
        <w:rPr>
          <w:rStyle w:val="FontStyle11"/>
        </w:rPr>
        <w:t>2. Разгром крымских татар</w:t>
      </w:r>
    </w:p>
    <w:p w:rsidR="00CF2EB4" w:rsidRDefault="00CF2EB4" w:rsidP="00CF2EB4">
      <w:pPr>
        <w:pStyle w:val="Style7"/>
        <w:widowControl/>
        <w:rPr>
          <w:rStyle w:val="FontStyle11"/>
        </w:rPr>
      </w:pPr>
      <w:r>
        <w:rPr>
          <w:rStyle w:val="FontStyle11"/>
        </w:rPr>
        <w:t>3. Разорение опричным войском</w:t>
      </w:r>
    </w:p>
    <w:p w:rsidR="00CF2EB4" w:rsidRDefault="00CF2EB4" w:rsidP="00CF2EB4">
      <w:pPr>
        <w:pStyle w:val="Style7"/>
        <w:widowControl/>
        <w:rPr>
          <w:rStyle w:val="FontStyle11"/>
        </w:rPr>
      </w:pPr>
      <w:r>
        <w:rPr>
          <w:rStyle w:val="FontStyle11"/>
        </w:rPr>
        <w:t>4. Разорение крымскими татарами</w:t>
      </w:r>
    </w:p>
    <w:p w:rsidR="00CF2EB4" w:rsidRDefault="00CF2EB4" w:rsidP="00CF2EB4">
      <w:pPr>
        <w:pStyle w:val="Style7"/>
        <w:widowControl/>
        <w:rPr>
          <w:rStyle w:val="FontStyle11"/>
        </w:rPr>
      </w:pPr>
      <w:r>
        <w:rPr>
          <w:rStyle w:val="FontStyle11"/>
        </w:rPr>
        <w:t>5. Царская резиденция в период опричнины</w:t>
      </w:r>
    </w:p>
    <w:p w:rsidR="00CF2EB4" w:rsidRDefault="00CF2EB4" w:rsidP="00CF2EB4">
      <w:pPr>
        <w:pStyle w:val="Style5"/>
        <w:widowControl/>
        <w:rPr>
          <w:rStyle w:val="FontStyle11"/>
        </w:rPr>
      </w:pPr>
      <w:r>
        <w:rPr>
          <w:rStyle w:val="FontStyle11"/>
        </w:rPr>
        <w:t>Запишите в таблицу выбранные цифры под соответствующими буквами.</w:t>
      </w:r>
    </w:p>
    <w:p w:rsidR="00CF2EB4" w:rsidRDefault="00CF2EB4" w:rsidP="00CF2EB4">
      <w:pPr>
        <w:pStyle w:val="Style4"/>
        <w:widowControl/>
        <w:rPr>
          <w:rStyle w:val="FontStyle14"/>
          <w:rFonts w:hAnsi="Times New Roman" w:hint="default"/>
          <w:spacing w:val="0"/>
        </w:rPr>
      </w:pPr>
      <w:r>
        <w:rPr>
          <w:rStyle w:val="FontStyle14"/>
          <w:rFonts w:hAnsi="Times New Roman" w:hint="default"/>
          <w:spacing w:val="0"/>
        </w:rPr>
        <w:t>Населенные</w:t>
      </w:r>
      <w:r>
        <w:rPr>
          <w:rStyle w:val="FontStyle14"/>
          <w:rFonts w:hAnsi="Times New Roman" w:hint="default"/>
        </w:rPr>
        <w:t xml:space="preserve"> </w:t>
      </w:r>
      <w:r>
        <w:rPr>
          <w:rStyle w:val="FontStyle14"/>
          <w:rFonts w:hAnsi="Times New Roman" w:hint="default"/>
          <w:spacing w:val="0"/>
        </w:rPr>
        <w:t>пункты</w:t>
      </w:r>
    </w:p>
    <w:p w:rsidR="00CF2EB4" w:rsidRDefault="00CF2EB4" w:rsidP="00CF2EB4">
      <w:pPr>
        <w:pStyle w:val="Style7"/>
        <w:widowControl/>
        <w:rPr>
          <w:rStyle w:val="FontStyle11"/>
        </w:rPr>
      </w:pPr>
      <w:r>
        <w:rPr>
          <w:rStyle w:val="FontStyle11"/>
        </w:rPr>
        <w:t>A) Александрова слобода Б) Москва</w:t>
      </w:r>
    </w:p>
    <w:p w:rsidR="00CF2EB4" w:rsidRDefault="00CF2EB4" w:rsidP="00CF2EB4">
      <w:pPr>
        <w:pStyle w:val="Style7"/>
        <w:widowControl/>
        <w:rPr>
          <w:rStyle w:val="FontStyle11"/>
        </w:rPr>
      </w:pPr>
      <w:r>
        <w:rPr>
          <w:rStyle w:val="FontStyle11"/>
        </w:rPr>
        <w:t>B) Новгород Великий Г) Село Молоди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6"/>
        <w:gridCol w:w="336"/>
        <w:gridCol w:w="341"/>
        <w:gridCol w:w="350"/>
      </w:tblGrid>
      <w:tr w:rsidR="00CF2EB4" w:rsidTr="00CF2EB4">
        <w:trPr>
          <w:trHeight w:val="28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B4" w:rsidRDefault="00CF2EB4">
            <w:pPr>
              <w:pStyle w:val="Style9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А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B4" w:rsidRDefault="00CF2EB4">
            <w:pPr>
              <w:pStyle w:val="Style9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Б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B4" w:rsidRDefault="00CF2EB4">
            <w:pPr>
              <w:pStyle w:val="Style9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В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B4" w:rsidRDefault="00CF2EB4">
            <w:pPr>
              <w:pStyle w:val="Style9"/>
              <w:widowControl/>
              <w:spacing w:line="276" w:lineRule="auto"/>
              <w:rPr>
                <w:rStyle w:val="FontStyle16"/>
                <w:rFonts w:hAnsi="Times New Roman" w:hint="default"/>
              </w:rPr>
            </w:pPr>
            <w:r>
              <w:rPr>
                <w:rStyle w:val="FontStyle16"/>
                <w:rFonts w:hAnsi="Times New Roman" w:hint="default"/>
              </w:rPr>
              <w:t>Г</w:t>
            </w:r>
          </w:p>
        </w:tc>
      </w:tr>
      <w:tr w:rsidR="00CF2EB4" w:rsidTr="00CF2EB4">
        <w:trPr>
          <w:trHeight w:val="29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B4" w:rsidRDefault="00CF2EB4">
            <w:pPr>
              <w:pStyle w:val="Style6"/>
              <w:widowControl/>
              <w:spacing w:line="276" w:lineRule="auto"/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B4" w:rsidRDefault="00CF2EB4">
            <w:pPr>
              <w:pStyle w:val="Style6"/>
              <w:widowControl/>
              <w:spacing w:line="276" w:lineRule="auto"/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B4" w:rsidRDefault="00CF2EB4">
            <w:pPr>
              <w:pStyle w:val="Style6"/>
              <w:widowControl/>
              <w:spacing w:line="276" w:lineRule="auto"/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B4" w:rsidRDefault="00CF2EB4">
            <w:pPr>
              <w:pStyle w:val="Style6"/>
              <w:widowControl/>
              <w:spacing w:line="276" w:lineRule="auto"/>
            </w:pPr>
          </w:p>
        </w:tc>
      </w:tr>
    </w:tbl>
    <w:p w:rsidR="00CF2EB4" w:rsidRDefault="00CF2EB4" w:rsidP="00CF2EB4">
      <w:pPr>
        <w:pStyle w:val="Style3"/>
        <w:widowControl/>
        <w:rPr>
          <w:rStyle w:val="FontStyle13"/>
        </w:rPr>
      </w:pPr>
      <w:r>
        <w:rPr>
          <w:rStyle w:val="FontStyle13"/>
        </w:rPr>
        <w:fldChar w:fldCharType="begin"/>
      </w:r>
      <w:r>
        <w:rPr>
          <w:rStyle w:val="FontStyle13"/>
        </w:rPr>
        <w:instrText>PAGE</w:instrText>
      </w:r>
      <w:r>
        <w:rPr>
          <w:rStyle w:val="FontStyle13"/>
        </w:rPr>
        <w:fldChar w:fldCharType="separate"/>
      </w:r>
      <w:r>
        <w:rPr>
          <w:rStyle w:val="FontStyle13"/>
        </w:rPr>
        <w:t>43</w:t>
      </w:r>
      <w:r>
        <w:rPr>
          <w:rStyle w:val="FontStyle13"/>
        </w:rPr>
        <w:fldChar w:fldCharType="end"/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2EB4"/>
    <w:rsid w:val="003339BD"/>
    <w:rsid w:val="00534000"/>
    <w:rsid w:val="006E5B43"/>
    <w:rsid w:val="0099730B"/>
    <w:rsid w:val="00B25EF2"/>
    <w:rsid w:val="00CF2EB4"/>
    <w:rsid w:val="00E8793D"/>
    <w:rsid w:val="00FC6630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F2EB4"/>
  </w:style>
  <w:style w:type="paragraph" w:customStyle="1" w:styleId="Style2">
    <w:name w:val="Style2"/>
    <w:basedOn w:val="a"/>
    <w:uiPriority w:val="99"/>
    <w:rsid w:val="00CF2EB4"/>
  </w:style>
  <w:style w:type="paragraph" w:customStyle="1" w:styleId="Style3">
    <w:name w:val="Style3"/>
    <w:basedOn w:val="a"/>
    <w:uiPriority w:val="99"/>
    <w:rsid w:val="00CF2EB4"/>
  </w:style>
  <w:style w:type="paragraph" w:customStyle="1" w:styleId="Style4">
    <w:name w:val="Style4"/>
    <w:basedOn w:val="a"/>
    <w:uiPriority w:val="99"/>
    <w:rsid w:val="00CF2EB4"/>
  </w:style>
  <w:style w:type="paragraph" w:customStyle="1" w:styleId="Style5">
    <w:name w:val="Style5"/>
    <w:basedOn w:val="a"/>
    <w:uiPriority w:val="99"/>
    <w:rsid w:val="00CF2EB4"/>
  </w:style>
  <w:style w:type="paragraph" w:customStyle="1" w:styleId="Style6">
    <w:name w:val="Style6"/>
    <w:basedOn w:val="a"/>
    <w:uiPriority w:val="99"/>
    <w:rsid w:val="00CF2EB4"/>
  </w:style>
  <w:style w:type="paragraph" w:customStyle="1" w:styleId="Style7">
    <w:name w:val="Style7"/>
    <w:basedOn w:val="a"/>
    <w:uiPriority w:val="99"/>
    <w:rsid w:val="00CF2EB4"/>
  </w:style>
  <w:style w:type="paragraph" w:customStyle="1" w:styleId="Style8">
    <w:name w:val="Style8"/>
    <w:basedOn w:val="a"/>
    <w:uiPriority w:val="99"/>
    <w:rsid w:val="00CF2EB4"/>
  </w:style>
  <w:style w:type="paragraph" w:customStyle="1" w:styleId="Style9">
    <w:name w:val="Style9"/>
    <w:basedOn w:val="a"/>
    <w:uiPriority w:val="99"/>
    <w:rsid w:val="00CF2EB4"/>
  </w:style>
  <w:style w:type="character" w:customStyle="1" w:styleId="FontStyle11">
    <w:name w:val="Font Style11"/>
    <w:basedOn w:val="a0"/>
    <w:uiPriority w:val="99"/>
    <w:rsid w:val="00CF2EB4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CF2EB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CF2EB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CF2EB4"/>
    <w:rPr>
      <w:rFonts w:ascii="Arial Unicode MS" w:eastAsia="Arial Unicode MS" w:hAnsi="Arial Unicode MS" w:cs="Arial Unicode MS" w:hint="eastAsia"/>
      <w:b/>
      <w:b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CF2EB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CF2EB4"/>
    <w:rPr>
      <w:rFonts w:ascii="Arial Unicode MS" w:eastAsia="Arial Unicode MS" w:hAnsi="Arial Unicode MS" w:cs="Arial Unicode MS" w:hint="eastAsia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F2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2013-04-10T06:55:00Z</dcterms:created>
  <dcterms:modified xsi:type="dcterms:W3CDTF">2013-04-10T06:55:00Z</dcterms:modified>
</cp:coreProperties>
</file>