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  <w:t>«Я ухожу в отставку»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Телевизионный кадр прощального выступления Б.Н. Ельцина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Новогоднее обращение Президента России Б.Н. Ельцина (31 декабря 1999 г.)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Дорогие россияне!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Осталось совсем немного времени до магической даты в нашей истории. На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ступает 2000 год. Новый век, новое тысячелетие... Дорогие друзья! Дорогие мои! Я принял решение.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Долго и мучительно над ним размышлял. Сегодня, в последний день уходящего века, я ухожу в отставку.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Я много раз слышал: «Ельцин любыми путями будет держаться за власть, он ни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кому ее не отдаст». Это —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вранье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>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 xml:space="preserve">Дело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в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другом. Я всегда говорил, что не отступлю от Конституции ни на шаг. Что в конституционные сроки дол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жны пройти думские выборы. Так это и произошло. И также мне хотелось, чтобы вовремя состоялись прези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дентские выборы — в июне 2000 года. Это было очень важно для России. Мы создаем важнейший прецедент цивилизованной добровольной передачи власти, власти от одного Президента России другому, вновь избранному.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И все же я принял другое решение. Я ухожу. Ухожу раньше положенного срока. Я понял, что мне необходимо это сделать. Россия должна войти в новое тысячелетие с новыми политиками, с новыми лицами, с новыми, умны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ми, сильными, энергичными людьми. А мы — те, кто стоит у власти уже многие годы, мы должны уйти...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Сегодня, в этот необыкновенно важный для меня день, хочу сказать чуть боль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ше личных своих слов, чем говорю обычно.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Я хочу попросить у вас прощения.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За то, что многие наши с вами мечты не сбылись. И то, что нам казалось про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сто, оказалось мучительно тяжело. Я прошу прощения за то, что не оправдал неко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торых надежд тех людей, которые верили, что мы одним рывком, одним махом сможем перепрыгнуть из серого, застойного, тоталитарного прошлого в светлое, богатое, цивилизованное будущее. Я сам в это верил. Казалось, одним рывком, и все одолеем...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Я никогда этого не говорил, сегодня мне важно вам это сказать. Боль каждого из вас отзывалась болью во мне, в моем сердце. Бессонные ночи, мучительные переживания: что надо сделать, чтобы людям хотя бы чуточку, хотя бы немного жи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лось легче и лучше? Не было у меня более важной задачи...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В соответствии с Конституцией, уходя в отставку, я подписал указ о возложении обязанностей Президента России на Председателя Правительства Владимира Владимировича Путина. В течение трех месяцев в соответствии с Конституцией он будет главой государства. А через три месяца, также в соответствии с Конституци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ей России, состоятся выборы президента.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Я всегда был уверен в удивительной мудрости россиян. Поэтому не сомнева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юсь, какой выбор вы сделаете в конце марта 2000 года.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Прощаясь, я хочу сказать каждому из вас: будьте счастливы. Вы заслужили сча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стье. Вы заслужили счастье и спокойствие.</w:t>
      </w:r>
    </w:p>
    <w:p w:rsidR="003339BD" w:rsidRDefault="00543E35" w:rsidP="00543E35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С Новым годом! С новым веком, дорогие мои!</w:t>
      </w:r>
    </w:p>
    <w:p w:rsidR="00543E35" w:rsidRDefault="00543E35" w:rsidP="00543E35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Путин Владимир Владимирович </w:t>
      </w:r>
      <w:r>
        <w:rPr>
          <w:rFonts w:ascii="Franklin Gothic Book" w:hAnsi="Franklin Gothic Book" w:cs="Franklin Gothic Book"/>
          <w:color w:val="000000"/>
          <w:lang w:eastAsia="ru-RU"/>
        </w:rPr>
        <w:t>(р. 1952) — Президент России в 2000—2008 гг. Служил в КГБ, с 1991 г. работал в правительстве Санкт-Петербурга. С 1996 г. — заместитель управляющего делами Президента РФ, затем заместитель руководи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теля Администрации Президента. С1998 г. — директор Федеральной службы безо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пасности. В августе 1999 г. — Председатель Правительства РФ, причем Б.Н. Ельцин давал понять, что видит его своим преемником. С 31 декабря 1999 г. — исполняю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щий обязанности президента. 26 марта 2000 г. избран Президентом РФ. В 2004 г. переизбран на второй срок. С 2008 г. — Председатель Правительства РФ. В одном из интервью Путин отметил: «В России работают все основные демократические институты. &lt;...&gt; У нас — реальная рыночная экономика, независимая пресса, сво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бодные и открытые выборы. Хочу подчеркнуть, что эти достижения в большой сте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пени связаны с именем первого Президента России Бориса Ельцина».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lastRenderedPageBreak/>
        <w:t xml:space="preserve">1. </w:t>
      </w:r>
      <w:r>
        <w:rPr>
          <w:rFonts w:ascii="Franklin Gothic Book" w:hAnsi="Franklin Gothic Book" w:cs="Franklin Gothic Book"/>
          <w:color w:val="000000"/>
          <w:lang w:eastAsia="ru-RU"/>
        </w:rPr>
        <w:t>Чем объяснял Б.Н. Ельцин свое решение уйти в отставку?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lang w:eastAsia="ru-RU"/>
        </w:rPr>
        <w:t>За что первый президент попросил прощения у граждан России? Какие трудно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сти испытала Россия в период его правления?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lang w:eastAsia="ru-RU"/>
        </w:rPr>
        <w:t>Как уход в отставку и обращение к гражданам характеризуют Б.Н. Ельцина как политика и человека?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lang w:eastAsia="ru-RU"/>
        </w:rPr>
        <w:t>Почему Б.Н. Ельцин считает, что добровольная передача власти от одного пре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зидента к другому — важный этап в истории России?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lang w:eastAsia="ru-RU"/>
        </w:rPr>
        <w:t>Подведите собственные итоги пребывания Б.Н. Ельцина у власти. Каковы были его достижения и неудачи? Какую роль сыграл он в истории нашей страны?</w:t>
      </w:r>
    </w:p>
    <w:p w:rsidR="00543E35" w:rsidRDefault="00543E35" w:rsidP="00543E3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6. </w:t>
      </w:r>
      <w:r>
        <w:rPr>
          <w:rFonts w:ascii="Franklin Gothic Book" w:hAnsi="Franklin Gothic Book" w:cs="Franklin Gothic Book"/>
          <w:color w:val="000000"/>
          <w:lang w:eastAsia="ru-RU"/>
        </w:rPr>
        <w:t>Проведите историческое микроисследование. Опросите старших членов вашей семьи, каковы их впечатления об эпохе Б.Н. Ельцина. На что они надеялись, когда он стал президентом, какие разочарования испытали впоследствии? Какое собы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тие его правления они считают наиболее важным и почему?</w:t>
      </w:r>
    </w:p>
    <w:p w:rsidR="00543E35" w:rsidRDefault="00543E35" w:rsidP="00543E35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7. </w:t>
      </w:r>
      <w:r>
        <w:rPr>
          <w:rFonts w:ascii="Franklin Gothic Book" w:hAnsi="Franklin Gothic Book" w:cs="Franklin Gothic Book"/>
          <w:color w:val="000000"/>
          <w:lang w:eastAsia="ru-RU"/>
        </w:rPr>
        <w:t>Сравните «прощальные» выступления Б.Н. Ельцина и М.С. Горбачева (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см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>. л. № 28): что общего и различного можно в них найти?</w:t>
      </w:r>
    </w:p>
    <w:sectPr w:rsidR="00543E3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E35"/>
    <w:rsid w:val="003339BD"/>
    <w:rsid w:val="00534000"/>
    <w:rsid w:val="00543E35"/>
    <w:rsid w:val="0099730B"/>
    <w:rsid w:val="00B22949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5C165-972F-4297-9F12-579DE611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2012-10-18T09:20:00Z</dcterms:created>
  <dcterms:modified xsi:type="dcterms:W3CDTF">2012-10-18T09:21:00Z</dcterms:modified>
</cp:coreProperties>
</file>