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09" w:rsidRDefault="00725C09" w:rsidP="00725C09">
      <w:pPr>
        <w:pStyle w:val="Style3"/>
        <w:widowControl/>
        <w:rPr>
          <w:rStyle w:val="FontStyle13"/>
        </w:rPr>
      </w:pPr>
      <w:r>
        <w:rPr>
          <w:rStyle w:val="FontStyle13"/>
        </w:rPr>
        <w:t>36. ОСНОВНЫЕ НАПРАВЛЕНИЯ ВНЕШНЕЙ ПОЛИТИКИ ЕКАТЕРИНЫ II</w:t>
      </w:r>
    </w:p>
    <w:p w:rsidR="00725C09" w:rsidRDefault="00725C09" w:rsidP="00725C09">
      <w:pPr>
        <w:pStyle w:val="Style2"/>
        <w:widowControl/>
        <w:rPr>
          <w:rStyle w:val="FontStyle15"/>
          <w:spacing w:val="20"/>
        </w:rPr>
      </w:pPr>
      <w:r>
        <w:rPr>
          <w:rStyle w:val="FontStyle15"/>
          <w:spacing w:val="20"/>
        </w:rPr>
        <w:t>БАЛТИЙСКОЕ</w:t>
      </w:r>
      <w:r>
        <w:rPr>
          <w:rStyle w:val="FontStyle15"/>
        </w:rPr>
        <w:t xml:space="preserve"> </w:t>
      </w:r>
      <w:r>
        <w:rPr>
          <w:rStyle w:val="FontStyle15"/>
          <w:spacing w:val="20"/>
        </w:rPr>
        <w:t>МОРЕ</w:t>
      </w:r>
    </w:p>
    <w:p w:rsidR="00725C09" w:rsidRDefault="00725C09" w:rsidP="00725C09">
      <w:pPr>
        <w:widowControl/>
      </w:pPr>
      <w:r>
        <w:rPr>
          <w:noProof/>
        </w:rPr>
        <w:drawing>
          <wp:inline distT="0" distB="0" distL="0" distR="0">
            <wp:extent cx="4267200" cy="40100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C09" w:rsidRDefault="00725C09" w:rsidP="00725C09">
      <w:pPr>
        <w:pStyle w:val="Style4"/>
        <w:widowControl/>
        <w:rPr>
          <w:rStyle w:val="FontStyle11"/>
        </w:rPr>
      </w:pPr>
      <w:r>
        <w:rPr>
          <w:rStyle w:val="FontStyle12"/>
        </w:rPr>
        <w:t xml:space="preserve">1. </w:t>
      </w:r>
      <w:r>
        <w:rPr>
          <w:rStyle w:val="FontStyle11"/>
        </w:rPr>
        <w:t xml:space="preserve">Отношения </w:t>
      </w:r>
      <w:proofErr w:type="gramStart"/>
      <w:r>
        <w:rPr>
          <w:rStyle w:val="FontStyle11"/>
        </w:rPr>
        <w:t>России</w:t>
      </w:r>
      <w:proofErr w:type="gramEnd"/>
      <w:r>
        <w:rPr>
          <w:rStyle w:val="FontStyle11"/>
        </w:rPr>
        <w:t xml:space="preserve"> с какими государствами и народами обозначены на карте цифрами? Что обозначено в легенде к карте буквами? Исполь</w:t>
      </w:r>
      <w:r>
        <w:rPr>
          <w:rStyle w:val="FontStyle11"/>
        </w:rPr>
        <w:softHyphen/>
        <w:t>зуйте в качестве подсказки справочные тексты.</w:t>
      </w:r>
    </w:p>
    <w:p w:rsidR="00725C09" w:rsidRDefault="00725C09" w:rsidP="00725C09">
      <w:pPr>
        <w:pStyle w:val="Style5"/>
        <w:widowControl/>
        <w:rPr>
          <w:rStyle w:val="FontStyle11"/>
        </w:rPr>
      </w:pPr>
      <w:r>
        <w:rPr>
          <w:rStyle w:val="FontStyle11"/>
        </w:rPr>
        <w:t xml:space="preserve">1. </w:t>
      </w:r>
      <w:r>
        <w:rPr>
          <w:rStyle w:val="FontStyle11"/>
          <w:spacing w:val="30"/>
        </w:rPr>
        <w:t>«В</w:t>
      </w:r>
      <w:r>
        <w:rPr>
          <w:rStyle w:val="FontStyle11"/>
        </w:rPr>
        <w:t xml:space="preserve"> феврале 1780 </w:t>
      </w:r>
      <w:r>
        <w:rPr>
          <w:rStyle w:val="FontStyle11"/>
          <w:spacing w:val="-20"/>
        </w:rPr>
        <w:t>г.</w:t>
      </w:r>
      <w:r>
        <w:rPr>
          <w:rStyle w:val="FontStyle11"/>
        </w:rPr>
        <w:t xml:space="preserve"> Екатерина </w:t>
      </w:r>
      <w:r>
        <w:rPr>
          <w:rStyle w:val="FontStyle11"/>
          <w:spacing w:val="30"/>
        </w:rPr>
        <w:t>II</w:t>
      </w:r>
      <w:r>
        <w:rPr>
          <w:rStyle w:val="FontStyle11"/>
        </w:rPr>
        <w:t xml:space="preserve"> опубликовала Декларацию о во</w:t>
      </w:r>
      <w:r>
        <w:rPr>
          <w:rStyle w:val="FontStyle11"/>
        </w:rPr>
        <w:softHyphen/>
        <w:t>оруженном нейтралитете. Декларация провозглашала, что всякое ней</w:t>
      </w:r>
      <w:r>
        <w:rPr>
          <w:rStyle w:val="FontStyle11"/>
        </w:rPr>
        <w:softHyphen/>
        <w:t>тральное судно находится под защитой всех нейтральных государств и имеет право защищать себя оружием. ...Этот акт был направлен в пер</w:t>
      </w:r>
      <w:r>
        <w:rPr>
          <w:rStyle w:val="FontStyle11"/>
        </w:rPr>
        <w:softHyphen/>
        <w:t>вую очередь против Англии, стремившейся хозяйничать в междуна</w:t>
      </w:r>
      <w:r>
        <w:rPr>
          <w:rStyle w:val="FontStyle11"/>
        </w:rPr>
        <w:softHyphen/>
        <w:t>родных водах. К декларации присоединилось большинство государств. Это повлекло отказ Англии от попыток организовать морскую блокаду Америки».</w:t>
      </w:r>
    </w:p>
    <w:p w:rsidR="00725C09" w:rsidRDefault="00725C09" w:rsidP="00725C09">
      <w:pPr>
        <w:pStyle w:val="Style3"/>
        <w:widowControl/>
        <w:rPr>
          <w:rStyle w:val="FontStyle11"/>
        </w:rPr>
      </w:pPr>
      <w:r>
        <w:rPr>
          <w:rStyle w:val="FontStyle11"/>
        </w:rPr>
        <w:t xml:space="preserve">2. «По Георгиевскому трактату 1783 </w:t>
      </w:r>
      <w:r>
        <w:rPr>
          <w:rStyle w:val="FontStyle11"/>
          <w:spacing w:val="-20"/>
        </w:rPr>
        <w:t>г.</w:t>
      </w:r>
      <w:r>
        <w:rPr>
          <w:rStyle w:val="FontStyle11"/>
        </w:rPr>
        <w:t xml:space="preserve"> царь Ираклий </w:t>
      </w:r>
      <w:r>
        <w:rPr>
          <w:rStyle w:val="FontStyle11"/>
          <w:spacing w:val="30"/>
        </w:rPr>
        <w:t>II</w:t>
      </w:r>
      <w:r>
        <w:rPr>
          <w:rStyle w:val="FontStyle11"/>
        </w:rPr>
        <w:t xml:space="preserve"> признавал покровительство России и частично отказывался от самостоятельной внешней политики, обязываясь своими войсками служить российской императрице. Екатерина </w:t>
      </w:r>
      <w:r>
        <w:rPr>
          <w:rStyle w:val="FontStyle11"/>
          <w:spacing w:val="30"/>
        </w:rPr>
        <w:t>II</w:t>
      </w:r>
      <w:r>
        <w:rPr>
          <w:rStyle w:val="FontStyle11"/>
        </w:rPr>
        <w:t xml:space="preserve"> со своей стороны выступала гарантом </w:t>
      </w:r>
      <w:proofErr w:type="spellStart"/>
      <w:proofErr w:type="gramStart"/>
      <w:r>
        <w:rPr>
          <w:rStyle w:val="FontStyle11"/>
        </w:rPr>
        <w:t>неза</w:t>
      </w:r>
      <w:proofErr w:type="spellEnd"/>
      <w:r w:rsidRPr="00ED5788">
        <w:rPr>
          <w:rStyle w:val="FontStyle14"/>
        </w:rPr>
        <w:t xml:space="preserve"> </w:t>
      </w:r>
      <w:proofErr w:type="spellStart"/>
      <w:r>
        <w:rPr>
          <w:rStyle w:val="FontStyle11"/>
        </w:rPr>
        <w:t>висимости</w:t>
      </w:r>
      <w:proofErr w:type="spellEnd"/>
      <w:proofErr w:type="gramEnd"/>
      <w:r>
        <w:rPr>
          <w:rStyle w:val="FontStyle11"/>
        </w:rPr>
        <w:t xml:space="preserve"> и целостности территорий </w:t>
      </w:r>
      <w:proofErr w:type="spellStart"/>
      <w:r>
        <w:rPr>
          <w:rStyle w:val="FontStyle11"/>
        </w:rPr>
        <w:t>Картли-Кахетии</w:t>
      </w:r>
      <w:proofErr w:type="spellEnd"/>
      <w:r>
        <w:rPr>
          <w:rStyle w:val="FontStyle11"/>
        </w:rPr>
        <w:t>. Грузии предо</w:t>
      </w:r>
      <w:r>
        <w:rPr>
          <w:rStyle w:val="FontStyle11"/>
        </w:rPr>
        <w:softHyphen/>
        <w:t>ставлялась полная внутренняя самостоятельность».</w:t>
      </w:r>
    </w:p>
    <w:p w:rsidR="00725C09" w:rsidRDefault="00725C09" w:rsidP="00725C09">
      <w:pPr>
        <w:pStyle w:val="Style3"/>
        <w:widowControl/>
        <w:rPr>
          <w:rStyle w:val="FontStyle11"/>
        </w:rPr>
      </w:pPr>
      <w:r>
        <w:rPr>
          <w:rStyle w:val="FontStyle11"/>
        </w:rPr>
        <w:t>2. Используя результаты выполнения предыдущего задания и дополни</w:t>
      </w:r>
      <w:r>
        <w:rPr>
          <w:rStyle w:val="FontStyle11"/>
        </w:rPr>
        <w:softHyphen/>
        <w:t>тельную информацию, заполните таблицу.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4"/>
        <w:gridCol w:w="907"/>
        <w:gridCol w:w="1426"/>
        <w:gridCol w:w="398"/>
        <w:gridCol w:w="446"/>
        <w:gridCol w:w="835"/>
        <w:gridCol w:w="1896"/>
      </w:tblGrid>
      <w:tr w:rsidR="00725C09" w:rsidTr="001B01D9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09" w:rsidRDefault="00725C09" w:rsidP="001B01D9">
            <w:pPr>
              <w:pStyle w:val="Style4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№ </w:t>
            </w:r>
            <w:proofErr w:type="gramStart"/>
            <w:r>
              <w:rPr>
                <w:rStyle w:val="FontStyle15"/>
              </w:rPr>
              <w:t>н</w:t>
            </w:r>
            <w:proofErr w:type="gramEnd"/>
            <w:r>
              <w:rPr>
                <w:rStyle w:val="FontStyle15"/>
              </w:rPr>
              <w:t>а карте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09" w:rsidRDefault="00725C09" w:rsidP="001B01D9">
            <w:pPr>
              <w:pStyle w:val="Style4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Страна (народ)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C09" w:rsidRDefault="00725C09" w:rsidP="001B01D9">
            <w:pPr>
              <w:pStyle w:val="Style4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Цели России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09" w:rsidRDefault="00725C09" w:rsidP="001B01D9">
            <w:pPr>
              <w:pStyle w:val="Style4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Название войны (если была)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09" w:rsidRDefault="00725C09" w:rsidP="001B01D9">
            <w:pPr>
              <w:pStyle w:val="Style4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Результаты дипло</w:t>
            </w:r>
            <w:r>
              <w:rPr>
                <w:rStyle w:val="FontStyle15"/>
              </w:rPr>
              <w:softHyphen/>
              <w:t>матии и войн</w:t>
            </w:r>
          </w:p>
        </w:tc>
      </w:tr>
      <w:tr w:rsidR="00725C09" w:rsidTr="001B01D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09" w:rsidRDefault="00725C09" w:rsidP="001B01D9">
            <w:pPr>
              <w:pStyle w:val="Style2"/>
              <w:widowControl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09" w:rsidRDefault="00725C09" w:rsidP="001B01D9">
            <w:pPr>
              <w:pStyle w:val="Style2"/>
              <w:widowControl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09" w:rsidRDefault="00725C09" w:rsidP="001B01D9">
            <w:pPr>
              <w:pStyle w:val="Style2"/>
              <w:widowControl/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5C09" w:rsidRDefault="00725C09" w:rsidP="001B01D9">
            <w:pPr>
              <w:pStyle w:val="Style2"/>
              <w:widowControl/>
            </w:pPr>
          </w:p>
        </w:tc>
        <w:tc>
          <w:tcPr>
            <w:tcW w:w="4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25C09" w:rsidRDefault="00725C09" w:rsidP="001B01D9">
            <w:pPr>
              <w:pStyle w:val="Style2"/>
              <w:widowControl/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5C09" w:rsidRDefault="00725C09" w:rsidP="001B01D9">
            <w:pPr>
              <w:pStyle w:val="Style2"/>
              <w:widowControl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09" w:rsidRDefault="00725C09" w:rsidP="001B01D9">
            <w:pPr>
              <w:pStyle w:val="Style2"/>
              <w:widowControl/>
            </w:pPr>
          </w:p>
        </w:tc>
      </w:tr>
    </w:tbl>
    <w:p w:rsidR="00725C09" w:rsidRDefault="00725C09" w:rsidP="00725C09">
      <w:pPr>
        <w:pStyle w:val="Style7"/>
        <w:widowControl/>
        <w:rPr>
          <w:rStyle w:val="FontStyle11"/>
        </w:rPr>
      </w:pPr>
      <w:r>
        <w:rPr>
          <w:rStyle w:val="FontStyle11"/>
        </w:rPr>
        <w:t>3. О каких событиях идет речь в энциклопедических справках?</w:t>
      </w:r>
    </w:p>
    <w:p w:rsidR="00725C09" w:rsidRDefault="00725C09" w:rsidP="00725C09">
      <w:pPr>
        <w:pStyle w:val="Style6"/>
        <w:widowControl/>
        <w:rPr>
          <w:rStyle w:val="FontStyle11"/>
        </w:rPr>
      </w:pPr>
      <w:r>
        <w:rPr>
          <w:rStyle w:val="FontStyle11"/>
        </w:rPr>
        <w:t xml:space="preserve">A. </w:t>
      </w:r>
      <w:r>
        <w:rPr>
          <w:rStyle w:val="FontStyle11"/>
          <w:spacing w:val="30"/>
        </w:rPr>
        <w:t>«В</w:t>
      </w:r>
      <w:r>
        <w:rPr>
          <w:rStyle w:val="FontStyle11"/>
        </w:rPr>
        <w:t xml:space="preserve"> 1794 </w:t>
      </w:r>
      <w:r>
        <w:rPr>
          <w:rStyle w:val="FontStyle11"/>
          <w:spacing w:val="-20"/>
        </w:rPr>
        <w:t>г.</w:t>
      </w:r>
      <w:r>
        <w:rPr>
          <w:rStyle w:val="FontStyle11"/>
        </w:rPr>
        <w:t xml:space="preserve"> вспыхнуло национально-освободительное восстание под предводительством </w:t>
      </w:r>
      <w:r>
        <w:rPr>
          <w:rStyle w:val="FontStyle11"/>
          <w:spacing w:val="-20"/>
        </w:rPr>
        <w:t>Т.</w:t>
      </w:r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Костюшко</w:t>
      </w:r>
      <w:proofErr w:type="spellEnd"/>
      <w:r>
        <w:rPr>
          <w:rStyle w:val="FontStyle11"/>
        </w:rPr>
        <w:t xml:space="preserve">. Повстанцы одержали ряд побед над русскими войсками. Однако затем </w:t>
      </w:r>
      <w:proofErr w:type="spellStart"/>
      <w:r>
        <w:rPr>
          <w:rStyle w:val="FontStyle11"/>
        </w:rPr>
        <w:t>Костюшко</w:t>
      </w:r>
      <w:proofErr w:type="spellEnd"/>
      <w:r>
        <w:rPr>
          <w:rStyle w:val="FontStyle11"/>
        </w:rPr>
        <w:t xml:space="preserve"> попал в плен, а на подавление восстания Екатерина </w:t>
      </w:r>
      <w:r>
        <w:rPr>
          <w:rStyle w:val="FontStyle11"/>
          <w:spacing w:val="30"/>
        </w:rPr>
        <w:t>II</w:t>
      </w:r>
      <w:r>
        <w:rPr>
          <w:rStyle w:val="FontStyle11"/>
        </w:rPr>
        <w:t xml:space="preserve"> направила армию А. В. Суворова».</w:t>
      </w:r>
    </w:p>
    <w:p w:rsidR="00725C09" w:rsidRDefault="00725C09" w:rsidP="00725C09">
      <w:pPr>
        <w:pStyle w:val="Style5"/>
        <w:widowControl/>
        <w:rPr>
          <w:rStyle w:val="FontStyle11"/>
        </w:rPr>
      </w:pPr>
      <w:r>
        <w:rPr>
          <w:rStyle w:val="FontStyle11"/>
        </w:rPr>
        <w:t>Б. «В ходе обеих войн русские армия и флот одержали выдающиеся победы над противником. По итогам первой войны Крым был объяв</w:t>
      </w:r>
      <w:r>
        <w:rPr>
          <w:rStyle w:val="FontStyle11"/>
        </w:rPr>
        <w:softHyphen/>
        <w:t>лен независимым государством, а Россия получила ряд стратегически важных приграничных территорий. Вторая война окончательно закре</w:t>
      </w:r>
      <w:r>
        <w:rPr>
          <w:rStyle w:val="FontStyle11"/>
        </w:rPr>
        <w:softHyphen/>
        <w:t>пила за Россией Северное Причерноморье».</w:t>
      </w:r>
    </w:p>
    <w:p w:rsidR="00725C09" w:rsidRDefault="00725C09" w:rsidP="00725C09">
      <w:pPr>
        <w:pStyle w:val="Style6"/>
        <w:widowControl/>
        <w:rPr>
          <w:rStyle w:val="FontStyle11"/>
        </w:rPr>
      </w:pPr>
      <w:r>
        <w:rPr>
          <w:rStyle w:val="FontStyle11"/>
        </w:rPr>
        <w:t>B. «Война была вызвана желанием противника взять реванш за по</w:t>
      </w:r>
      <w:r>
        <w:rPr>
          <w:rStyle w:val="FontStyle11"/>
        </w:rPr>
        <w:softHyphen/>
        <w:t xml:space="preserve">ражения в двух войнах с Россией в XVIII </w:t>
      </w:r>
      <w:proofErr w:type="gramStart"/>
      <w:r>
        <w:rPr>
          <w:rStyle w:val="FontStyle11"/>
        </w:rPr>
        <w:t>в</w:t>
      </w:r>
      <w:proofErr w:type="gramEnd"/>
      <w:r>
        <w:rPr>
          <w:rStyle w:val="FontStyle11"/>
        </w:rPr>
        <w:t>. Однако значительными си</w:t>
      </w:r>
      <w:r>
        <w:rPr>
          <w:rStyle w:val="FontStyle11"/>
        </w:rPr>
        <w:softHyphen/>
        <w:t>лами для наступления противник не располагал. Россия же вела обо</w:t>
      </w:r>
      <w:r>
        <w:rPr>
          <w:rStyle w:val="FontStyle11"/>
        </w:rPr>
        <w:softHyphen/>
        <w:t>ронительную войну, и, кроме того, основные силы русской армии вели боевые действия на юге против Османской империи. После двух лет крайне вялых военных действий был заключен мир, подтвердивший прежнюю границу».</w:t>
      </w:r>
    </w:p>
    <w:p w:rsidR="00725C09" w:rsidRDefault="00725C09" w:rsidP="00725C09">
      <w:pPr>
        <w:pStyle w:val="Style7"/>
        <w:widowControl/>
        <w:rPr>
          <w:rStyle w:val="FontStyle11"/>
        </w:rPr>
      </w:pPr>
      <w:r>
        <w:rPr>
          <w:rStyle w:val="FontStyle11"/>
        </w:rPr>
        <w:t xml:space="preserve">4. Какие пять территорий </w:t>
      </w:r>
      <w:r>
        <w:rPr>
          <w:rStyle w:val="FontStyle15"/>
        </w:rPr>
        <w:t xml:space="preserve">непосредственно </w:t>
      </w:r>
      <w:r>
        <w:rPr>
          <w:rStyle w:val="FontStyle11"/>
        </w:rPr>
        <w:t xml:space="preserve">вошли в состав Российской империи в период правления Екатерины </w:t>
      </w:r>
      <w:r>
        <w:rPr>
          <w:rStyle w:val="FontStyle15"/>
        </w:rPr>
        <w:t xml:space="preserve">II? </w:t>
      </w:r>
      <w:r>
        <w:rPr>
          <w:rStyle w:val="FontStyle11"/>
        </w:rPr>
        <w:t>Обведите соответствующие цифры.</w:t>
      </w:r>
    </w:p>
    <w:p w:rsidR="00725C09" w:rsidRDefault="00725C09" w:rsidP="00725C09">
      <w:pPr>
        <w:pStyle w:val="Style8"/>
        <w:widowControl/>
        <w:rPr>
          <w:rStyle w:val="FontStyle11"/>
        </w:rPr>
      </w:pPr>
      <w:r>
        <w:rPr>
          <w:rStyle w:val="FontStyle11"/>
        </w:rPr>
        <w:t>6. Левобережная Украина.</w:t>
      </w:r>
    </w:p>
    <w:p w:rsidR="00725C09" w:rsidRDefault="00725C09" w:rsidP="00725C09">
      <w:pPr>
        <w:pStyle w:val="Style8"/>
        <w:widowControl/>
        <w:rPr>
          <w:rStyle w:val="FontStyle11"/>
        </w:rPr>
      </w:pPr>
      <w:r>
        <w:rPr>
          <w:rStyle w:val="FontStyle11"/>
        </w:rPr>
        <w:lastRenderedPageBreak/>
        <w:t>7. Литва.</w:t>
      </w:r>
    </w:p>
    <w:p w:rsidR="00725C09" w:rsidRDefault="00725C09" w:rsidP="00725C09">
      <w:pPr>
        <w:pStyle w:val="Style8"/>
        <w:widowControl/>
        <w:rPr>
          <w:rStyle w:val="FontStyle11"/>
        </w:rPr>
      </w:pPr>
      <w:r>
        <w:rPr>
          <w:rStyle w:val="FontStyle11"/>
        </w:rPr>
        <w:t>8. Правобережная Украина.</w:t>
      </w:r>
    </w:p>
    <w:p w:rsidR="00725C09" w:rsidRDefault="00725C09" w:rsidP="00725C09">
      <w:pPr>
        <w:pStyle w:val="Style8"/>
        <w:widowControl/>
        <w:rPr>
          <w:rStyle w:val="FontStyle11"/>
        </w:rPr>
      </w:pPr>
      <w:r>
        <w:rPr>
          <w:rStyle w:val="FontStyle11"/>
        </w:rPr>
        <w:t>9. Финляндия.</w:t>
      </w:r>
    </w:p>
    <w:p w:rsidR="00725C09" w:rsidRDefault="00725C09" w:rsidP="00725C09">
      <w:pPr>
        <w:pStyle w:val="Style8"/>
        <w:widowControl/>
        <w:rPr>
          <w:rStyle w:val="FontStyle11"/>
        </w:rPr>
      </w:pPr>
      <w:r>
        <w:rPr>
          <w:rStyle w:val="FontStyle11"/>
        </w:rPr>
        <w:t xml:space="preserve">10. </w:t>
      </w:r>
      <w:proofErr w:type="spellStart"/>
      <w:r>
        <w:rPr>
          <w:rStyle w:val="FontStyle11"/>
        </w:rPr>
        <w:t>Эстляндия</w:t>
      </w:r>
      <w:proofErr w:type="spellEnd"/>
      <w:r>
        <w:rPr>
          <w:rStyle w:val="FontStyle11"/>
        </w:rPr>
        <w:t xml:space="preserve"> и Лифляндия</w:t>
      </w:r>
    </w:p>
    <w:p w:rsidR="00725C09" w:rsidRDefault="00725C09" w:rsidP="00725C09">
      <w:pPr>
        <w:pStyle w:val="Style6"/>
        <w:widowControl/>
        <w:rPr>
          <w:rStyle w:val="FontStyle11"/>
        </w:rPr>
      </w:pPr>
      <w:r>
        <w:rPr>
          <w:rStyle w:val="FontStyle11"/>
        </w:rPr>
        <w:t>1. Белоруссия.</w:t>
      </w:r>
    </w:p>
    <w:p w:rsidR="00725C09" w:rsidRDefault="00725C09" w:rsidP="00725C09">
      <w:pPr>
        <w:pStyle w:val="Style6"/>
        <w:widowControl/>
        <w:rPr>
          <w:rStyle w:val="FontStyle11"/>
        </w:rPr>
      </w:pPr>
      <w:r>
        <w:rPr>
          <w:rStyle w:val="FontStyle14"/>
        </w:rPr>
        <w:t xml:space="preserve">2. </w:t>
      </w:r>
      <w:r>
        <w:rPr>
          <w:rStyle w:val="FontStyle11"/>
        </w:rPr>
        <w:t>Восточная Грузия.</w:t>
      </w:r>
    </w:p>
    <w:p w:rsidR="00725C09" w:rsidRDefault="00725C09" w:rsidP="00725C09">
      <w:pPr>
        <w:pStyle w:val="Style6"/>
        <w:widowControl/>
        <w:rPr>
          <w:rStyle w:val="FontStyle11"/>
        </w:rPr>
      </w:pPr>
      <w:r>
        <w:rPr>
          <w:rStyle w:val="FontStyle11"/>
        </w:rPr>
        <w:t>3. Восточная Пруссия.</w:t>
      </w:r>
    </w:p>
    <w:p w:rsidR="00725C09" w:rsidRDefault="00725C09" w:rsidP="00725C09">
      <w:pPr>
        <w:pStyle w:val="Style6"/>
        <w:widowControl/>
        <w:rPr>
          <w:rStyle w:val="FontStyle11"/>
        </w:rPr>
      </w:pPr>
      <w:r>
        <w:rPr>
          <w:rStyle w:val="FontStyle11"/>
        </w:rPr>
        <w:t>4. Крым.</w:t>
      </w:r>
    </w:p>
    <w:p w:rsidR="00725C09" w:rsidRDefault="00725C09" w:rsidP="00725C09">
      <w:pPr>
        <w:pStyle w:val="Style6"/>
        <w:widowControl/>
        <w:rPr>
          <w:rStyle w:val="FontStyle11"/>
        </w:rPr>
      </w:pPr>
      <w:r>
        <w:rPr>
          <w:rStyle w:val="FontStyle11"/>
        </w:rPr>
        <w:t>5. Кубань.</w:t>
      </w:r>
    </w:p>
    <w:p w:rsidR="00725C09" w:rsidRDefault="00725C09" w:rsidP="00725C09">
      <w:pPr>
        <w:pStyle w:val="Style3"/>
        <w:widowControl/>
        <w:rPr>
          <w:rStyle w:val="FontStyle11"/>
        </w:rPr>
      </w:pPr>
      <w:r>
        <w:rPr>
          <w:rStyle w:val="FontStyle11"/>
        </w:rPr>
        <w:t>Ответ:</w:t>
      </w:r>
    </w:p>
    <w:p w:rsidR="00725C09" w:rsidRDefault="00725C09" w:rsidP="00725C09">
      <w:pPr>
        <w:pStyle w:val="Style3"/>
        <w:widowControl/>
        <w:rPr>
          <w:rStyle w:val="FontStyle11"/>
        </w:rPr>
      </w:pPr>
      <w:r>
        <w:rPr>
          <w:rStyle w:val="FontStyle12"/>
        </w:rPr>
        <w:t xml:space="preserve">5. </w:t>
      </w:r>
      <w:r>
        <w:rPr>
          <w:rStyle w:val="FontStyle11"/>
        </w:rPr>
        <w:t xml:space="preserve">Какие три государства участвовали в разделе Речи </w:t>
      </w:r>
      <w:proofErr w:type="spellStart"/>
      <w:r>
        <w:rPr>
          <w:rStyle w:val="FontStyle11"/>
        </w:rPr>
        <w:t>Посполитой</w:t>
      </w:r>
      <w:proofErr w:type="spellEnd"/>
      <w:r>
        <w:rPr>
          <w:rStyle w:val="FontStyle11"/>
        </w:rPr>
        <w:t>? За</w:t>
      </w:r>
      <w:r>
        <w:rPr>
          <w:rStyle w:val="FontStyle11"/>
        </w:rPr>
        <w:softHyphen/>
        <w:t>пишите соответствующие цифры.</w:t>
      </w:r>
    </w:p>
    <w:p w:rsidR="00725C09" w:rsidRDefault="00725C09" w:rsidP="00725C09">
      <w:pPr>
        <w:pStyle w:val="Style6"/>
        <w:widowControl/>
        <w:rPr>
          <w:rStyle w:val="FontStyle11"/>
        </w:rPr>
      </w:pPr>
      <w:r>
        <w:rPr>
          <w:rStyle w:val="FontStyle11"/>
        </w:rPr>
        <w:t>1. Австрийская империя.</w:t>
      </w:r>
    </w:p>
    <w:p w:rsidR="00725C09" w:rsidRDefault="00725C09" w:rsidP="00725C09">
      <w:pPr>
        <w:pStyle w:val="Style6"/>
        <w:widowControl/>
        <w:rPr>
          <w:rStyle w:val="FontStyle11"/>
        </w:rPr>
      </w:pPr>
      <w:r>
        <w:rPr>
          <w:rStyle w:val="FontStyle14"/>
        </w:rPr>
        <w:t xml:space="preserve">2. </w:t>
      </w:r>
      <w:r>
        <w:rPr>
          <w:rStyle w:val="FontStyle11"/>
        </w:rPr>
        <w:t>Королевство Пруссия.</w:t>
      </w:r>
    </w:p>
    <w:p w:rsidR="00725C09" w:rsidRDefault="00725C09" w:rsidP="00725C09">
      <w:pPr>
        <w:pStyle w:val="Style6"/>
        <w:widowControl/>
        <w:rPr>
          <w:rStyle w:val="FontStyle11"/>
        </w:rPr>
      </w:pPr>
      <w:r>
        <w:rPr>
          <w:rStyle w:val="FontStyle11"/>
        </w:rPr>
        <w:t>3. Королевство Швеция.</w:t>
      </w:r>
    </w:p>
    <w:p w:rsidR="00725C09" w:rsidRDefault="00725C09" w:rsidP="00725C09">
      <w:pPr>
        <w:pStyle w:val="Style3"/>
        <w:widowControl/>
        <w:rPr>
          <w:rStyle w:val="FontStyle11"/>
        </w:rPr>
      </w:pPr>
      <w:r>
        <w:rPr>
          <w:rStyle w:val="FontStyle11"/>
        </w:rPr>
        <w:t>Ответ:</w:t>
      </w:r>
    </w:p>
    <w:p w:rsidR="00725C09" w:rsidRDefault="00725C09" w:rsidP="00725C09">
      <w:pPr>
        <w:pStyle w:val="Style8"/>
        <w:widowControl/>
        <w:rPr>
          <w:rStyle w:val="FontStyle11"/>
        </w:rPr>
      </w:pPr>
      <w:r>
        <w:rPr>
          <w:rStyle w:val="FontStyle11"/>
        </w:rPr>
        <w:t>4. Османская империя.</w:t>
      </w:r>
    </w:p>
    <w:p w:rsidR="00725C09" w:rsidRDefault="00725C09" w:rsidP="00725C09">
      <w:pPr>
        <w:pStyle w:val="Style8"/>
        <w:widowControl/>
        <w:rPr>
          <w:rStyle w:val="FontStyle11"/>
        </w:rPr>
      </w:pPr>
      <w:r>
        <w:rPr>
          <w:rStyle w:val="FontStyle11"/>
        </w:rPr>
        <w:t>5. Российская империя.</w:t>
      </w:r>
    </w:p>
    <w:p w:rsidR="00725C09" w:rsidRDefault="00725C09" w:rsidP="00725C09">
      <w:pPr>
        <w:pStyle w:val="Style8"/>
        <w:widowControl/>
        <w:rPr>
          <w:rStyle w:val="FontStyle11"/>
        </w:rPr>
      </w:pPr>
      <w:r>
        <w:rPr>
          <w:rStyle w:val="FontStyle11"/>
        </w:rPr>
        <w:t>6. Украинское гетманство.</w:t>
      </w:r>
    </w:p>
    <w:p w:rsidR="00725C09" w:rsidRPr="00ED5788" w:rsidRDefault="00725C09" w:rsidP="00725C09">
      <w:pPr>
        <w:pStyle w:val="Style1"/>
        <w:widowControl/>
        <w:rPr>
          <w:rStyle w:val="FontStyle14"/>
          <w:rFonts w:ascii="Arial Black" w:eastAsiaTheme="minorEastAsia" w:cs="Arial Black"/>
          <w:b w:val="0"/>
          <w:bCs w:val="0"/>
          <w:spacing w:val="0"/>
          <w:sz w:val="20"/>
          <w:szCs w:val="20"/>
        </w:rPr>
      </w:pPr>
    </w:p>
    <w:p w:rsidR="003339BD" w:rsidRDefault="003339BD"/>
    <w:sectPr w:rsidR="003339BD" w:rsidSect="00725C09">
      <w:pgSz w:w="11909" w:h="16834"/>
      <w:pgMar w:top="1135" w:right="850" w:bottom="1135" w:left="17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C09"/>
    <w:rsid w:val="003339BD"/>
    <w:rsid w:val="00534000"/>
    <w:rsid w:val="006E5B43"/>
    <w:rsid w:val="00725C09"/>
    <w:rsid w:val="0099730B"/>
    <w:rsid w:val="00B25EF2"/>
    <w:rsid w:val="00E8793D"/>
    <w:rsid w:val="00F478D0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09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5C09"/>
  </w:style>
  <w:style w:type="paragraph" w:customStyle="1" w:styleId="Style2">
    <w:name w:val="Style2"/>
    <w:basedOn w:val="a"/>
    <w:uiPriority w:val="99"/>
    <w:rsid w:val="00725C09"/>
  </w:style>
  <w:style w:type="paragraph" w:customStyle="1" w:styleId="Style3">
    <w:name w:val="Style3"/>
    <w:basedOn w:val="a"/>
    <w:uiPriority w:val="99"/>
    <w:rsid w:val="00725C09"/>
  </w:style>
  <w:style w:type="paragraph" w:customStyle="1" w:styleId="Style4">
    <w:name w:val="Style4"/>
    <w:basedOn w:val="a"/>
    <w:uiPriority w:val="99"/>
    <w:rsid w:val="00725C09"/>
  </w:style>
  <w:style w:type="paragraph" w:customStyle="1" w:styleId="Style5">
    <w:name w:val="Style5"/>
    <w:basedOn w:val="a"/>
    <w:uiPriority w:val="99"/>
    <w:rsid w:val="00725C09"/>
  </w:style>
  <w:style w:type="character" w:customStyle="1" w:styleId="FontStyle11">
    <w:name w:val="Font Style11"/>
    <w:basedOn w:val="a0"/>
    <w:uiPriority w:val="99"/>
    <w:rsid w:val="00725C0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725C0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725C09"/>
    <w:rPr>
      <w:rFonts w:ascii="Arial Black" w:hAnsi="Arial Black" w:cs="Arial Black"/>
      <w:sz w:val="20"/>
      <w:szCs w:val="20"/>
    </w:rPr>
  </w:style>
  <w:style w:type="character" w:customStyle="1" w:styleId="FontStyle14">
    <w:name w:val="Font Style14"/>
    <w:basedOn w:val="a0"/>
    <w:uiPriority w:val="99"/>
    <w:rsid w:val="00725C09"/>
    <w:rPr>
      <w:rFonts w:ascii="Arial Unicode MS" w:eastAsia="Arial Unicode MS" w:cs="Arial Unicode MS"/>
      <w:b/>
      <w:bCs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725C09"/>
    <w:rPr>
      <w:rFonts w:ascii="Arial Narrow" w:hAnsi="Arial Narrow" w:cs="Arial Narrow"/>
      <w:b/>
      <w:bCs/>
      <w:sz w:val="12"/>
      <w:szCs w:val="12"/>
    </w:rPr>
  </w:style>
  <w:style w:type="paragraph" w:customStyle="1" w:styleId="Style6">
    <w:name w:val="Style6"/>
    <w:basedOn w:val="a"/>
    <w:uiPriority w:val="99"/>
    <w:rsid w:val="00725C09"/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725C09"/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725C09"/>
    <w:rPr>
      <w:rFonts w:ascii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25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C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2013-04-10T07:07:00Z</dcterms:created>
  <dcterms:modified xsi:type="dcterms:W3CDTF">2013-04-10T07:07:00Z</dcterms:modified>
</cp:coreProperties>
</file>