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FD" w:rsidRDefault="005F3CFD" w:rsidP="005F3CFD">
      <w:pPr>
        <w:pStyle w:val="Style5"/>
        <w:widowControl/>
        <w:rPr>
          <w:rStyle w:val="FontStyle11"/>
        </w:rPr>
      </w:pPr>
      <w:r>
        <w:rPr>
          <w:noProof/>
          <w:sz w:val="20"/>
          <w:szCs w:val="20"/>
        </w:rPr>
        <w:drawing>
          <wp:inline distT="0" distB="0" distL="0" distR="0">
            <wp:extent cx="4895850" cy="818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1"/>
        </w:rPr>
        <w:t>жиками бежал к Пречистенской, и оттоле на уральские заводы. Усталая конница не могла его достичь».</w:t>
      </w:r>
    </w:p>
    <w:p w:rsidR="005F3CFD" w:rsidRDefault="005F3CFD" w:rsidP="005F3CFD">
      <w:pPr>
        <w:pStyle w:val="Style4"/>
        <w:widowControl/>
        <w:rPr>
          <w:rStyle w:val="FontStyle11"/>
        </w:rPr>
      </w:pPr>
      <w:r>
        <w:rPr>
          <w:rStyle w:val="FontStyle11"/>
        </w:rPr>
        <w:t>Ш. «Пугачев не имел уже намерения идти на старую столицу. Окру</w:t>
      </w:r>
      <w:r>
        <w:rPr>
          <w:rStyle w:val="FontStyle11"/>
        </w:rPr>
        <w:softHyphen/>
        <w:t>женный отовсюду войсками правительства, не доверяя своим сообщ</w:t>
      </w:r>
      <w:r>
        <w:rPr>
          <w:rStyle w:val="FontStyle11"/>
        </w:rPr>
        <w:softHyphen/>
        <w:t>никам, он уже думал о своем спасении... Пугачев бежал; но бегство его казалось нашествием. Никогда успехи его не были ужаснее, никогда мятеж не свирепствовал с такою силою».</w:t>
      </w:r>
    </w:p>
    <w:p w:rsidR="005F3CFD" w:rsidRDefault="005F3CFD" w:rsidP="005F3CFD">
      <w:pPr>
        <w:pStyle w:val="Style4"/>
        <w:widowControl/>
        <w:rPr>
          <w:rStyle w:val="FontStyle11"/>
        </w:rPr>
      </w:pPr>
      <w:r>
        <w:rPr>
          <w:rStyle w:val="FontStyle11"/>
        </w:rPr>
        <w:t>X. «Сперва дело шло о побеге в Турцию: мысль, издавна общая всем недовольным казакам... Но яицкие заговорщики слишком привязаны были к своим богатым, родимым берегам. Они, вместо побега, поло</w:t>
      </w:r>
      <w:r>
        <w:rPr>
          <w:rStyle w:val="FontStyle11"/>
        </w:rPr>
        <w:softHyphen/>
        <w:t xml:space="preserve">жили </w:t>
      </w:r>
      <w:r>
        <w:rPr>
          <w:rStyle w:val="FontStyle11"/>
        </w:rPr>
        <w:lastRenderedPageBreak/>
        <w:t>быть новому мятежу. Самозванство показалось им надежною пружиною... Выбор их пал на Пугачева. Им не трудно было его угово</w:t>
      </w:r>
      <w:r>
        <w:rPr>
          <w:rStyle w:val="FontStyle11"/>
        </w:rPr>
        <w:softHyphen/>
        <w:t>рить».</w:t>
      </w:r>
    </w:p>
    <w:p w:rsidR="005F3CFD" w:rsidRDefault="005F3CFD" w:rsidP="005F3CFD">
      <w:pPr>
        <w:pStyle w:val="Style4"/>
        <w:widowControl/>
        <w:rPr>
          <w:rStyle w:val="FontStyle11"/>
        </w:rPr>
      </w:pPr>
      <w:r>
        <w:rPr>
          <w:rStyle w:val="FontStyle11"/>
        </w:rPr>
        <w:t>П. «Город стал добычею мятежников. Они бросились грабить дома и купеческие лавки; вбегали в церкви и монастыри, обдирали иконо</w:t>
      </w:r>
      <w:r>
        <w:rPr>
          <w:rStyle w:val="FontStyle11"/>
        </w:rPr>
        <w:softHyphen/>
        <w:t>стасы; резали всех, которые попадались им в немецком платье... Осаж</w:t>
      </w:r>
      <w:r>
        <w:rPr>
          <w:rStyle w:val="FontStyle11"/>
        </w:rPr>
        <w:softHyphen/>
        <w:t>давшие крепость им завидовали, боясь остаться без добычи... Из горо</w:t>
      </w:r>
      <w:r>
        <w:rPr>
          <w:rStyle w:val="FontStyle11"/>
        </w:rPr>
        <w:softHyphen/>
        <w:t>да погнали пленных и повезли добычу. Башкирцы, несмотря на стро</w:t>
      </w:r>
      <w:r>
        <w:rPr>
          <w:rStyle w:val="FontStyle11"/>
        </w:rPr>
        <w:softHyphen/>
        <w:t>гие запрещения Пугачева, били нагайками народ и кололи копьями отстающих женщин и детей. Множество потонуло, переправляясь в брод через Казанку».</w:t>
      </w:r>
    </w:p>
    <w:p w:rsidR="005F3CFD" w:rsidRDefault="005F3CFD" w:rsidP="005F3CFD">
      <w:pPr>
        <w:pStyle w:val="Style4"/>
        <w:widowControl/>
        <w:rPr>
          <w:rStyle w:val="FontStyle11"/>
        </w:rPr>
      </w:pPr>
      <w:r>
        <w:rPr>
          <w:rStyle w:val="FontStyle11"/>
        </w:rPr>
        <w:t>Л. «С каждым днем силы Пугачева увеличивались. Войско его со</w:t>
      </w:r>
      <w:r>
        <w:rPr>
          <w:rStyle w:val="FontStyle11"/>
        </w:rPr>
        <w:softHyphen/>
        <w:t>стояло уже из двадцати пяти тысяч; ядром оного были яицкие казаки и солдаты, захваченные по крепостям... Бердская слобода была вертепом убийств и распутства... Смельчаки подъезжали к рогаткам оренбург</w:t>
      </w:r>
      <w:r>
        <w:rPr>
          <w:rStyle w:val="FontStyle11"/>
        </w:rPr>
        <w:softHyphen/>
        <w:t>ским; иные, наткнув шапку на копье, кричали: „Господа казаки! пора вам одуматься и служить государю Петру Федоровичу!"»</w:t>
      </w:r>
    </w:p>
    <w:p w:rsidR="005F3CFD" w:rsidRDefault="005F3CFD" w:rsidP="005F3CFD">
      <w:pPr>
        <w:pStyle w:val="Style4"/>
        <w:widowControl/>
        <w:rPr>
          <w:rStyle w:val="FontStyle11"/>
        </w:rPr>
      </w:pPr>
      <w:r>
        <w:rPr>
          <w:rStyle w:val="FontStyle11"/>
        </w:rPr>
        <w:t>А. «Сражение продолжалось недолго. Несколько пушечных выстре</w:t>
      </w:r>
      <w:r>
        <w:rPr>
          <w:rStyle w:val="FontStyle11"/>
        </w:rPr>
        <w:softHyphen/>
        <w:t>лов расстроили мятежников. Михельсон на них ударил. Они бежали, брося пушки и весь обоз... Их били и преследовали сорок верст... Пу</w:t>
      </w:r>
      <w:r>
        <w:rPr>
          <w:rStyle w:val="FontStyle11"/>
        </w:rPr>
        <w:softHyphen/>
        <w:t>гачев, в семидесяти верстах от места сражения, переплыл Волгу, выше Черноярска, на четырех лодках, и ушел на луговую сторону, не более как с тридцатью казаками... Сие поражение было последним и реши</w:t>
      </w:r>
      <w:r>
        <w:rPr>
          <w:rStyle w:val="FontStyle11"/>
        </w:rPr>
        <w:softHyphen/>
        <w:t>тельным».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05"/>
        <w:gridCol w:w="341"/>
        <w:gridCol w:w="336"/>
        <w:gridCol w:w="341"/>
        <w:gridCol w:w="341"/>
        <w:gridCol w:w="336"/>
        <w:gridCol w:w="341"/>
        <w:gridCol w:w="346"/>
      </w:tblGrid>
      <w:tr w:rsidR="005F3CFD" w:rsidTr="005F3CFD">
        <w:trPr>
          <w:trHeight w:val="35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Последовательность событий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</w:p>
        </w:tc>
      </w:tr>
      <w:tr w:rsidR="005F3CFD" w:rsidTr="005F3CFD">
        <w:trPr>
          <w:trHeight w:val="35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CFD" w:rsidRDefault="005F3CFD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Отрывки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FD" w:rsidRDefault="005F3CFD">
            <w:pPr>
              <w:pStyle w:val="Style2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FD" w:rsidRDefault="005F3CFD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FD" w:rsidRDefault="005F3CFD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FD" w:rsidRDefault="005F3CFD">
            <w:pPr>
              <w:pStyle w:val="Style2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FD" w:rsidRDefault="005F3CFD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FD" w:rsidRDefault="005F3CFD">
            <w:pPr>
              <w:pStyle w:val="Style2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FD" w:rsidRDefault="005F3CFD">
            <w:pPr>
              <w:pStyle w:val="Style2"/>
              <w:widowControl/>
              <w:spacing w:line="276" w:lineRule="auto"/>
            </w:pPr>
          </w:p>
        </w:tc>
      </w:tr>
    </w:tbl>
    <w:p w:rsidR="005F3CFD" w:rsidRDefault="005F3CFD" w:rsidP="005F3CFD">
      <w:pPr>
        <w:pStyle w:val="Style1"/>
        <w:widowControl/>
        <w:rPr>
          <w:rStyle w:val="FontStyle12"/>
          <w:spacing w:val="10"/>
        </w:rPr>
      </w:pPr>
      <w:r>
        <w:rPr>
          <w:rStyle w:val="FontStyle12"/>
          <w:spacing w:val="10"/>
        </w:rPr>
        <w:fldChar w:fldCharType="begin"/>
      </w:r>
      <w:r>
        <w:rPr>
          <w:rStyle w:val="FontStyle12"/>
          <w:spacing w:val="10"/>
        </w:rPr>
        <w:instrText>PAGE</w:instrText>
      </w:r>
      <w:r>
        <w:rPr>
          <w:rStyle w:val="FontStyle12"/>
          <w:spacing w:val="10"/>
        </w:rPr>
        <w:fldChar w:fldCharType="separate"/>
      </w:r>
      <w:r>
        <w:rPr>
          <w:rStyle w:val="FontStyle12"/>
          <w:spacing w:val="10"/>
        </w:rPr>
        <w:t>77</w:t>
      </w:r>
      <w:r>
        <w:rPr>
          <w:rStyle w:val="FontStyle12"/>
          <w:spacing w:val="10"/>
        </w:rPr>
        <w:fldChar w:fldCharType="end"/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CFD"/>
    <w:rsid w:val="000804EE"/>
    <w:rsid w:val="003339BD"/>
    <w:rsid w:val="00534000"/>
    <w:rsid w:val="005F3CFD"/>
    <w:rsid w:val="006E5B43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3CFD"/>
  </w:style>
  <w:style w:type="paragraph" w:customStyle="1" w:styleId="Style2">
    <w:name w:val="Style2"/>
    <w:basedOn w:val="a"/>
    <w:uiPriority w:val="99"/>
    <w:rsid w:val="005F3CFD"/>
  </w:style>
  <w:style w:type="paragraph" w:customStyle="1" w:styleId="Style3">
    <w:name w:val="Style3"/>
    <w:basedOn w:val="a"/>
    <w:uiPriority w:val="99"/>
    <w:rsid w:val="005F3CFD"/>
  </w:style>
  <w:style w:type="paragraph" w:customStyle="1" w:styleId="Style4">
    <w:name w:val="Style4"/>
    <w:basedOn w:val="a"/>
    <w:uiPriority w:val="99"/>
    <w:rsid w:val="005F3CFD"/>
  </w:style>
  <w:style w:type="paragraph" w:customStyle="1" w:styleId="Style5">
    <w:name w:val="Style5"/>
    <w:basedOn w:val="a"/>
    <w:uiPriority w:val="99"/>
    <w:rsid w:val="005F3CFD"/>
  </w:style>
  <w:style w:type="character" w:customStyle="1" w:styleId="FontStyle11">
    <w:name w:val="Font Style11"/>
    <w:basedOn w:val="a0"/>
    <w:uiPriority w:val="99"/>
    <w:rsid w:val="005F3CFD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5F3CFD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F3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2013-04-10T07:09:00Z</dcterms:created>
  <dcterms:modified xsi:type="dcterms:W3CDTF">2013-04-10T07:09:00Z</dcterms:modified>
</cp:coreProperties>
</file>