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52" w:rsidRDefault="002A4952" w:rsidP="002A4952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 xml:space="preserve">ВАСИ́ЛИЙ IV Шуйский (1552 — 12 сентября 1612,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Гостынской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 замок, Польша), русский царь (1606-1610), сын князя И.А. Шуйского. В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Смутное время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поддержал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5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Лжедмитрия I</w:t>
        </w:r>
      </w:hyperlink>
      <w:r>
        <w:rPr>
          <w:rFonts w:ascii="Tahoma" w:hAnsi="Tahoma" w:cs="Tahoma"/>
          <w:color w:val="373737"/>
          <w:sz w:val="20"/>
          <w:szCs w:val="20"/>
        </w:rPr>
        <w:t>, затем вступил в заговор против него. Став царем, подавил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6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восстание И.И. Болотникова</w:t>
        </w:r>
      </w:hyperlink>
      <w:r>
        <w:rPr>
          <w:rFonts w:ascii="Tahoma" w:hAnsi="Tahoma" w:cs="Tahoma"/>
          <w:color w:val="373737"/>
          <w:sz w:val="20"/>
          <w:szCs w:val="20"/>
        </w:rPr>
        <w:t>, усилил закрепощение крестьян. Борясь с польскими интервентами 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7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Лжедмитрием II</w:t>
        </w:r>
      </w:hyperlink>
      <w:r>
        <w:rPr>
          <w:rFonts w:ascii="Tahoma" w:hAnsi="Tahoma" w:cs="Tahoma"/>
          <w:color w:val="373737"/>
          <w:sz w:val="20"/>
          <w:szCs w:val="20"/>
        </w:rPr>
        <w:t xml:space="preserve">, заключил союз со Швецией, который привел к шведской интервенции. </w:t>
      </w:r>
      <w:proofErr w:type="gramStart"/>
      <w:r>
        <w:rPr>
          <w:rFonts w:ascii="Tahoma" w:hAnsi="Tahoma" w:cs="Tahoma"/>
          <w:color w:val="373737"/>
          <w:sz w:val="20"/>
          <w:szCs w:val="20"/>
        </w:rPr>
        <w:t>Низложен</w:t>
      </w:r>
      <w:proofErr w:type="gramEnd"/>
      <w:r>
        <w:rPr>
          <w:rFonts w:ascii="Tahoma" w:hAnsi="Tahoma" w:cs="Tahoma"/>
          <w:color w:val="373737"/>
          <w:sz w:val="20"/>
          <w:szCs w:val="20"/>
        </w:rPr>
        <w:t xml:space="preserve"> москвичами, умер в польском плену.</w:t>
      </w:r>
    </w:p>
    <w:p w:rsidR="002A4952" w:rsidRDefault="002A4952" w:rsidP="002A4952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Род суздальских князей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8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Шуйских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происходит от Александра Невского. Василий, сын князя Ивана Андреевича Шуйского, в 1584 стал боярином. В 1587 принял участие в дворцовых интригах против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9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Бориса Годунова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и подвергся опале. Хитрый и угодливый Василий вскоре был прощен. В мае 1591 Шуйский возглавил следственную комиссию, которой было поручено выяснить обстоятельства смерти в Угличе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0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царевича Дмитрия Ивановича</w:t>
        </w:r>
      </w:hyperlink>
      <w:r>
        <w:rPr>
          <w:rFonts w:ascii="Tahoma" w:hAnsi="Tahoma" w:cs="Tahoma"/>
          <w:color w:val="373737"/>
          <w:sz w:val="20"/>
          <w:szCs w:val="20"/>
        </w:rPr>
        <w:t>. Комиссия объявила, что причиной случайной смерти была болезнь царевича.</w:t>
      </w:r>
    </w:p>
    <w:p w:rsidR="002A4952" w:rsidRDefault="002A4952" w:rsidP="002A4952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начале Смуты (1604-1605) Шуйский принял участие в борьбе против Лжедмитрия I, но после смерти Бориса Годунова, в июне 1605 перешел на сторону самозванца. Дважды он возглавлял заговоры москвичей против ставшего царем (1605) Лжедмитрия. После провала первого заговора Шуйский был приговорен к смертной казни, но помилован. Итогом второго заговора стало убийство Лжедмитрия 17 мая 1606.</w:t>
      </w:r>
    </w:p>
    <w:p w:rsidR="002A4952" w:rsidRDefault="002A4952" w:rsidP="002A4952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На освободившийся московский престол претендовали двое бояр: князья Василий Шуйский 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1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Василий Голицын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 xml:space="preserve">(умер 1619). За Шуйского стояла малочисленная, но сильная партия московских бояр, благодаря их усилиям 19 мая 1606 Василий Шуйский был избран на русский престол. В «крестоцеловальной» записи, данной боярам, Шуйский обязался ограничить свою власть. Его приход к власти усилил борьбу среди боярства, между южным и столичным дворянством. Сразу же после воцарения Шуйского появились слухи о чудесном спасении царевича Дмитрия. В </w:t>
      </w:r>
      <w:proofErr w:type="spellStart"/>
      <w:proofErr w:type="gramStart"/>
      <w:r>
        <w:rPr>
          <w:rFonts w:ascii="Tahoma" w:hAnsi="Tahoma" w:cs="Tahoma"/>
          <w:color w:val="373737"/>
          <w:sz w:val="20"/>
          <w:szCs w:val="20"/>
        </w:rPr>
        <w:t>Новгороде-Северском</w:t>
      </w:r>
      <w:proofErr w:type="spellEnd"/>
      <w:proofErr w:type="gramEnd"/>
      <w:r>
        <w:rPr>
          <w:rFonts w:ascii="Tahoma" w:hAnsi="Tahoma" w:cs="Tahoma"/>
          <w:color w:val="373737"/>
          <w:sz w:val="20"/>
          <w:szCs w:val="20"/>
        </w:rPr>
        <w:t xml:space="preserve"> на юго-западной окраине России объявился его «посланник» — Иван Болотников, который осенью 1606 поднял народное восстание, охватившее юго-запад и юг России, Среднее и Нижнее Поволжье.</w:t>
      </w:r>
    </w:p>
    <w:p w:rsidR="002A4952" w:rsidRDefault="002A4952" w:rsidP="002A4952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Выступление Болотникова было поддержано дворянскими предводителями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2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Истомой Пашковым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fldChar w:fldCharType="begin"/>
      </w:r>
      <w:r>
        <w:rPr>
          <w:rFonts w:ascii="Tahoma" w:hAnsi="Tahoma" w:cs="Tahoma"/>
          <w:color w:val="373737"/>
          <w:sz w:val="20"/>
          <w:szCs w:val="20"/>
        </w:rPr>
        <w:instrText xml:space="preserve"> HYPERLINK "http://www.megabook.ru/Article.asp?AID=648173" </w:instrText>
      </w:r>
      <w:r>
        <w:rPr>
          <w:rFonts w:ascii="Tahoma" w:hAnsi="Tahoma" w:cs="Tahoma"/>
          <w:color w:val="373737"/>
          <w:sz w:val="20"/>
          <w:szCs w:val="20"/>
        </w:rPr>
        <w:fldChar w:fldCharType="separate"/>
      </w:r>
      <w:r>
        <w:rPr>
          <w:rStyle w:val="a4"/>
          <w:rFonts w:ascii="Tahoma" w:hAnsi="Tahoma" w:cs="Tahoma"/>
          <w:color w:val="CC6633"/>
          <w:sz w:val="20"/>
          <w:szCs w:val="20"/>
        </w:rPr>
        <w:t>Прокопием</w:t>
      </w:r>
      <w:proofErr w:type="spellEnd"/>
      <w:r>
        <w:rPr>
          <w:rStyle w:val="a4"/>
          <w:rFonts w:ascii="Tahoma" w:hAnsi="Tahoma" w:cs="Tahoma"/>
          <w:color w:val="CC6633"/>
          <w:sz w:val="20"/>
          <w:szCs w:val="20"/>
        </w:rPr>
        <w:t xml:space="preserve"> Ляпуновым</w:t>
      </w:r>
      <w:r>
        <w:rPr>
          <w:rFonts w:ascii="Tahoma" w:hAnsi="Tahoma" w:cs="Tahoma"/>
          <w:color w:val="373737"/>
          <w:sz w:val="20"/>
          <w:szCs w:val="20"/>
        </w:rPr>
        <w:fldChar w:fldCharType="end"/>
      </w:r>
      <w:r>
        <w:rPr>
          <w:rFonts w:ascii="Tahoma" w:hAnsi="Tahoma" w:cs="Tahoma"/>
          <w:color w:val="373737"/>
          <w:sz w:val="20"/>
          <w:szCs w:val="20"/>
        </w:rPr>
        <w:t xml:space="preserve">, но во время осады Москвы они перешли на сторону царя, предопределив разгром Болотникова у подмосковной деревни Котлы в декабре 1606. В борьбе с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Болотниковым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 царь Василий выдвинул программу консолидации боярско-дворянского класса, считался с интересами помещиков в </w:t>
      </w:r>
      <w:proofErr w:type="gramStart"/>
      <w:r>
        <w:rPr>
          <w:rFonts w:ascii="Tahoma" w:hAnsi="Tahoma" w:cs="Tahoma"/>
          <w:color w:val="373737"/>
          <w:sz w:val="20"/>
          <w:szCs w:val="20"/>
        </w:rPr>
        <w:t>крестьянском</w:t>
      </w:r>
      <w:proofErr w:type="gramEnd"/>
      <w:r>
        <w:rPr>
          <w:rFonts w:ascii="Tahoma" w:hAnsi="Tahoma" w:cs="Tahoma"/>
          <w:color w:val="373737"/>
          <w:sz w:val="20"/>
          <w:szCs w:val="20"/>
        </w:rPr>
        <w:t xml:space="preserve"> (Уложение 9 марта 1607), холопском (указы 1607-1608), земельном, финансовым вопросам. Ряд положений в законодательстве о холопах был прямо направлен на раскол лагеря восставших.</w:t>
      </w:r>
    </w:p>
    <w:p w:rsidR="002A4952" w:rsidRDefault="002A4952" w:rsidP="002A4952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К весне 1607 царю удалось консолидировать правительственные силы, поддержка северных и поволжских городов позволила в октябре 1607 подавить восстание Болотникова. Но уже в августе 1607 начался новый этап польской интервенции в Россию, самозванец Лжедмитрий II начал поход на Москву. 1 мая 1608 войско Шуйского было разбито под Волховом, Лжедмитрий II осадил Москву, разбив лагерь в подмосковном Тушине. К концу 1608 многие районы страны оказались под властью самозванца. В то же время началось стихийное народное сопротивление польским интервентам. Василий Шуйский, пытаясь противостоять «тушинскому вору», заключил в феврале 1609 договор со Швецией, которая обязалась выступить на стороне русского царя, за что получала часть русских территорий.</w:t>
      </w:r>
    </w:p>
    <w:p w:rsidR="002A4952" w:rsidRDefault="002A4952" w:rsidP="002A4952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lastRenderedPageBreak/>
        <w:t>С конца зимы 1609 командующий русско-шведской армией племянник царя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3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М.В. Скопин-Шуйский</w:t>
        </w:r>
      </w:hyperlink>
      <w:r>
        <w:rPr>
          <w:rFonts w:ascii="Tahoma" w:hAnsi="Tahoma" w:cs="Tahoma"/>
          <w:color w:val="373737"/>
          <w:sz w:val="20"/>
          <w:szCs w:val="20"/>
        </w:rPr>
        <w:t>, опираясь на народное сопротивление полякам, перешел в наступление. К марту 1610 он снял осаду с Москвы и освободил большую часть территории страны. Лжедмитрий II бежал. Тогда польский король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Сигизмунд III Ваза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 xml:space="preserve">объявил войну России и, собрав войско, начал новый поход на Москву. Перед лицом новой опасности положение Шуйского усугубилось, обострилась борьба за власть: Василий Голицын,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Прокопий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 Ляпунов пытались поднять народ против царя. Скоропостижная смерть Скопина-Шуйского ослабила позиции царя в армии. 24 июня 1610 войско Шуйского потерпело поражение под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Клушином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 от польской армии под командованием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гетмана</w:t>
      </w:r>
      <w:hyperlink r:id="rId15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Станислава</w:t>
        </w:r>
        <w:proofErr w:type="spellEnd"/>
        <w:r>
          <w:rPr>
            <w:rStyle w:val="a4"/>
            <w:rFonts w:ascii="Tahoma" w:hAnsi="Tahoma" w:cs="Tahoma"/>
            <w:color w:val="CC6633"/>
            <w:sz w:val="20"/>
            <w:szCs w:val="20"/>
          </w:rPr>
          <w:t xml:space="preserve"> </w:t>
        </w:r>
        <w:proofErr w:type="spellStart"/>
        <w:r>
          <w:rPr>
            <w:rStyle w:val="a4"/>
            <w:rFonts w:ascii="Tahoma" w:hAnsi="Tahoma" w:cs="Tahoma"/>
            <w:color w:val="CC6633"/>
            <w:sz w:val="20"/>
            <w:szCs w:val="20"/>
          </w:rPr>
          <w:t>Жолкевского</w:t>
        </w:r>
        <w:proofErr w:type="spellEnd"/>
      </w:hyperlink>
      <w:r>
        <w:rPr>
          <w:rFonts w:ascii="Tahoma" w:hAnsi="Tahoma" w:cs="Tahoma"/>
          <w:color w:val="373737"/>
          <w:sz w:val="20"/>
          <w:szCs w:val="20"/>
        </w:rPr>
        <w:t xml:space="preserve">. Шуйскому нечего было противопоставить полякам, он был низложен московскими боярами 17 июля 1610 и насильно пострижен в монахи. В сентябре 1610 бывшего царя выдали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Жолкевскому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, который вывез Шуйского в октябре под Смоленск, а позднее в Польшу. Умер Василий Шуйский в заключении в </w:t>
      </w:r>
      <w:proofErr w:type="spellStart"/>
      <w:r>
        <w:rPr>
          <w:rFonts w:ascii="Tahoma" w:hAnsi="Tahoma" w:cs="Tahoma"/>
          <w:color w:val="373737"/>
          <w:sz w:val="20"/>
          <w:szCs w:val="20"/>
        </w:rPr>
        <w:t>Гостынском</w:t>
      </w:r>
      <w:proofErr w:type="spellEnd"/>
      <w:r>
        <w:rPr>
          <w:rFonts w:ascii="Tahoma" w:hAnsi="Tahoma" w:cs="Tahoma"/>
          <w:color w:val="373737"/>
          <w:sz w:val="20"/>
          <w:szCs w:val="20"/>
        </w:rPr>
        <w:t xml:space="preserve"> замке, в 130 км от Варшавы. Его прах был перевезен в Москву при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6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Михаиле Федоровиче</w:t>
        </w:r>
      </w:hyperlink>
      <w:r>
        <w:rPr>
          <w:rFonts w:ascii="Tahoma" w:hAnsi="Tahoma" w:cs="Tahoma"/>
          <w:color w:val="373737"/>
          <w:sz w:val="20"/>
          <w:szCs w:val="20"/>
        </w:rPr>
        <w:t>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952"/>
    <w:rsid w:val="001E0D4A"/>
    <w:rsid w:val="002A4952"/>
    <w:rsid w:val="003339BD"/>
    <w:rsid w:val="00534000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952"/>
  </w:style>
  <w:style w:type="character" w:styleId="a4">
    <w:name w:val="Hyperlink"/>
    <w:basedOn w:val="a0"/>
    <w:uiPriority w:val="99"/>
    <w:semiHidden/>
    <w:unhideWhenUsed/>
    <w:rsid w:val="002A4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88883" TargetMode="External"/><Relationship Id="rId13" Type="http://schemas.openxmlformats.org/officeDocument/2006/relationships/hyperlink" Target="http://www.megabook.ru/Article.asp?AID=67271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46469" TargetMode="External"/><Relationship Id="rId12" Type="http://schemas.openxmlformats.org/officeDocument/2006/relationships/hyperlink" Target="http://www.megabook.ru/Article.asp?AID=66053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5236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21897" TargetMode="External"/><Relationship Id="rId11" Type="http://schemas.openxmlformats.org/officeDocument/2006/relationships/hyperlink" Target="http://www.megabook.ru/Article.asp?AID=625435" TargetMode="External"/><Relationship Id="rId5" Type="http://schemas.openxmlformats.org/officeDocument/2006/relationships/hyperlink" Target="http://www.megabook.ru/Article.asp?AID=646468" TargetMode="External"/><Relationship Id="rId15" Type="http://schemas.openxmlformats.org/officeDocument/2006/relationships/hyperlink" Target="http://www.megabook.ru/Article.asp?AID=632371" TargetMode="External"/><Relationship Id="rId10" Type="http://schemas.openxmlformats.org/officeDocument/2006/relationships/hyperlink" Target="http://www.megabook.ru/Article.asp?AID=630014" TargetMode="External"/><Relationship Id="rId4" Type="http://schemas.openxmlformats.org/officeDocument/2006/relationships/hyperlink" Target="http://www.megabook.ru/Article.asp?AID=673230" TargetMode="External"/><Relationship Id="rId9" Type="http://schemas.openxmlformats.org/officeDocument/2006/relationships/hyperlink" Target="http://www.megabook.ru/Article.asp?AID=617115" TargetMode="External"/><Relationship Id="rId14" Type="http://schemas.openxmlformats.org/officeDocument/2006/relationships/hyperlink" Target="http://www.megabook.ru/Article.asp?AID=671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2013-03-20T07:28:00Z</dcterms:created>
  <dcterms:modified xsi:type="dcterms:W3CDTF">2013-03-20T07:29:00Z</dcterms:modified>
</cp:coreProperties>
</file>